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509F2" w14:textId="77777777" w:rsidR="00FD10F5" w:rsidRPr="00881802" w:rsidRDefault="00FD10F5" w:rsidP="00FD10F5">
      <w:pPr>
        <w:pStyle w:val="Recuodecorpodetexto"/>
        <w:ind w:left="0"/>
        <w:jc w:val="both"/>
        <w:rPr>
          <w:rFonts w:ascii="Times New Roman" w:hAnsi="Times New Roman"/>
          <w:b/>
          <w:bCs/>
          <w:sz w:val="48"/>
          <w:szCs w:val="48"/>
        </w:rPr>
      </w:pPr>
      <w:r w:rsidRPr="00881802">
        <w:rPr>
          <w:rFonts w:ascii="Times New Roman" w:hAnsi="Times New Roman"/>
          <w:b/>
          <w:bCs/>
          <w:sz w:val="48"/>
          <w:szCs w:val="48"/>
        </w:rPr>
        <w:t>CÂMARA MUNICIPAL DE CRUZETA</w:t>
      </w:r>
    </w:p>
    <w:p w14:paraId="60CB81FF" w14:textId="2C748849" w:rsidR="00FD10F5" w:rsidRPr="00881802" w:rsidRDefault="00FD10F5" w:rsidP="00FD10F5">
      <w:pPr>
        <w:pStyle w:val="Recuodecorpodetexto"/>
        <w:tabs>
          <w:tab w:val="left" w:pos="1245"/>
        </w:tabs>
        <w:ind w:left="0"/>
        <w:jc w:val="both"/>
        <w:rPr>
          <w:rFonts w:ascii="Times New Roman" w:hAnsi="Times New Roman"/>
          <w:b/>
          <w:bCs/>
          <w:sz w:val="40"/>
          <w:szCs w:val="40"/>
        </w:rPr>
      </w:pPr>
      <w:r w:rsidRPr="00881802">
        <w:rPr>
          <w:rFonts w:ascii="Times New Roman" w:hAnsi="Times New Roman"/>
          <w:b/>
          <w:bCs/>
          <w:sz w:val="40"/>
          <w:szCs w:val="40"/>
        </w:rPr>
        <w:t xml:space="preserve">PAUTA DA </w:t>
      </w:r>
      <w:r w:rsidR="001E2924">
        <w:rPr>
          <w:rFonts w:ascii="Times New Roman" w:hAnsi="Times New Roman"/>
          <w:b/>
          <w:bCs/>
          <w:sz w:val="40"/>
          <w:szCs w:val="40"/>
        </w:rPr>
        <w:t>11</w:t>
      </w:r>
      <w:r w:rsidRPr="00881802">
        <w:rPr>
          <w:rFonts w:ascii="Times New Roman" w:hAnsi="Times New Roman"/>
          <w:b/>
          <w:bCs/>
          <w:sz w:val="40"/>
          <w:szCs w:val="40"/>
        </w:rPr>
        <w:t xml:space="preserve">ª SESSÃO </w:t>
      </w:r>
      <w:r w:rsidR="001E2924">
        <w:rPr>
          <w:rFonts w:ascii="Times New Roman" w:hAnsi="Times New Roman"/>
          <w:b/>
          <w:bCs/>
          <w:sz w:val="40"/>
          <w:szCs w:val="40"/>
        </w:rPr>
        <w:t>EXTRA</w:t>
      </w:r>
      <w:r>
        <w:rPr>
          <w:rFonts w:ascii="Times New Roman" w:hAnsi="Times New Roman"/>
          <w:b/>
          <w:bCs/>
          <w:sz w:val="40"/>
          <w:szCs w:val="40"/>
        </w:rPr>
        <w:t>ORDINÁRIA</w:t>
      </w:r>
      <w:r w:rsidRPr="00881802">
        <w:rPr>
          <w:rFonts w:ascii="Times New Roman" w:hAnsi="Times New Roman"/>
          <w:b/>
          <w:bCs/>
          <w:sz w:val="40"/>
          <w:szCs w:val="40"/>
        </w:rPr>
        <w:t>, DA 2ª SESSÃO LEGISLATIVA DA 1</w:t>
      </w:r>
      <w:r>
        <w:rPr>
          <w:rFonts w:ascii="Times New Roman" w:hAnsi="Times New Roman"/>
          <w:b/>
          <w:bCs/>
          <w:sz w:val="40"/>
          <w:szCs w:val="40"/>
        </w:rPr>
        <w:t>7</w:t>
      </w:r>
      <w:r w:rsidRPr="00881802">
        <w:rPr>
          <w:rFonts w:ascii="Times New Roman" w:hAnsi="Times New Roman"/>
          <w:b/>
          <w:bCs/>
          <w:sz w:val="40"/>
          <w:szCs w:val="40"/>
        </w:rPr>
        <w:t>ª LEGISLATURA</w:t>
      </w:r>
    </w:p>
    <w:p w14:paraId="7A4701DA" w14:textId="4424E9A6" w:rsidR="00FD10F5" w:rsidRPr="00881802" w:rsidRDefault="00FD10F5" w:rsidP="00FD10F5">
      <w:pPr>
        <w:pStyle w:val="Recuodecorpodetexto"/>
        <w:ind w:left="0"/>
        <w:jc w:val="both"/>
        <w:rPr>
          <w:rFonts w:ascii="Times New Roman" w:hAnsi="Times New Roman"/>
          <w:b/>
          <w:bCs/>
          <w:sz w:val="40"/>
          <w:szCs w:val="40"/>
        </w:rPr>
      </w:pPr>
      <w:r>
        <w:rPr>
          <w:rFonts w:ascii="Times New Roman" w:hAnsi="Times New Roman"/>
          <w:b/>
          <w:bCs/>
          <w:sz w:val="40"/>
          <w:szCs w:val="40"/>
        </w:rPr>
        <w:t>(</w:t>
      </w:r>
      <w:r w:rsidR="00425A5A">
        <w:rPr>
          <w:rFonts w:ascii="Times New Roman" w:hAnsi="Times New Roman"/>
          <w:b/>
          <w:bCs/>
          <w:sz w:val="40"/>
          <w:szCs w:val="40"/>
        </w:rPr>
        <w:t>16</w:t>
      </w:r>
      <w:r>
        <w:rPr>
          <w:rFonts w:ascii="Times New Roman" w:hAnsi="Times New Roman"/>
          <w:b/>
          <w:bCs/>
          <w:sz w:val="40"/>
          <w:szCs w:val="40"/>
        </w:rPr>
        <w:t>/08/2022)</w:t>
      </w:r>
    </w:p>
    <w:p w14:paraId="111F0FD2" w14:textId="77777777" w:rsidR="00FD10F5" w:rsidRDefault="00FD10F5" w:rsidP="00FD10F5">
      <w:pPr>
        <w:pStyle w:val="Recuodecorpodetexto"/>
        <w:ind w:left="0"/>
        <w:rPr>
          <w:rFonts w:ascii="Times New Roman" w:hAnsi="Times New Roman"/>
          <w:b/>
          <w:bCs/>
          <w:color w:val="002060"/>
          <w:sz w:val="44"/>
          <w:szCs w:val="44"/>
        </w:rPr>
      </w:pPr>
      <w:r w:rsidRPr="00881802">
        <w:rPr>
          <w:rFonts w:ascii="Times New Roman" w:hAnsi="Times New Roman"/>
          <w:b/>
          <w:bCs/>
          <w:color w:val="002060"/>
          <w:sz w:val="44"/>
          <w:szCs w:val="44"/>
        </w:rPr>
        <w:t>EXPEDIENTE:</w:t>
      </w:r>
    </w:p>
    <w:p w14:paraId="195FA723" w14:textId="26250E3A" w:rsidR="002618A0" w:rsidRDefault="00FD10F5" w:rsidP="002618A0">
      <w:pPr>
        <w:pStyle w:val="NormalWeb"/>
        <w:spacing w:before="0" w:beforeAutospacing="0" w:after="0" w:afterAutospacing="0"/>
        <w:jc w:val="both"/>
        <w:rPr>
          <w:color w:val="000000" w:themeColor="text1"/>
          <w:sz w:val="28"/>
          <w:szCs w:val="28"/>
          <w:shd w:val="clear" w:color="auto" w:fill="FFFFFF"/>
        </w:rPr>
      </w:pPr>
      <w:r>
        <w:rPr>
          <w:rFonts w:ascii="Courier New" w:hAnsi="Courier New" w:cs="Courier New"/>
          <w:color w:val="3F4254"/>
          <w:sz w:val="21"/>
          <w:szCs w:val="21"/>
        </w:rPr>
        <w:br/>
      </w:r>
      <w:r w:rsidR="002618A0" w:rsidRPr="00B6653B">
        <w:rPr>
          <w:b/>
          <w:bCs/>
          <w:color w:val="000000" w:themeColor="text1"/>
          <w:sz w:val="28"/>
          <w:szCs w:val="28"/>
          <w:shd w:val="clear" w:color="auto" w:fill="FFFFFF"/>
        </w:rPr>
        <w:t>ATA DA 2</w:t>
      </w:r>
      <w:r w:rsidR="002906CC">
        <w:rPr>
          <w:b/>
          <w:bCs/>
          <w:color w:val="000000" w:themeColor="text1"/>
          <w:sz w:val="28"/>
          <w:szCs w:val="28"/>
          <w:shd w:val="clear" w:color="auto" w:fill="FFFFFF"/>
        </w:rPr>
        <w:t>1</w:t>
      </w:r>
      <w:r w:rsidR="002618A0" w:rsidRPr="00B6653B">
        <w:rPr>
          <w:b/>
          <w:bCs/>
          <w:color w:val="000000" w:themeColor="text1"/>
          <w:sz w:val="28"/>
          <w:szCs w:val="28"/>
          <w:shd w:val="clear" w:color="auto" w:fill="FFFFFF"/>
        </w:rPr>
        <w:t>ª SESSÃO ORDINÁRIA DA 2ª SESSÃO LEGISLATIVA DA 17ª LEGISLATURA DA CÂMARA MUNICIPAL DE CRUZETA</w:t>
      </w:r>
      <w:r w:rsidR="002618A0" w:rsidRPr="00B6653B">
        <w:rPr>
          <w:color w:val="000000" w:themeColor="text1"/>
          <w:sz w:val="28"/>
          <w:szCs w:val="28"/>
        </w:rPr>
        <w:br/>
      </w:r>
      <w:r w:rsidR="002618A0" w:rsidRPr="00B6653B">
        <w:rPr>
          <w:color w:val="000000" w:themeColor="text1"/>
          <w:sz w:val="28"/>
          <w:szCs w:val="28"/>
        </w:rPr>
        <w:br/>
      </w:r>
      <w:r w:rsidR="002618A0" w:rsidRPr="00B6653B">
        <w:rPr>
          <w:color w:val="000000" w:themeColor="text1"/>
          <w:sz w:val="28"/>
          <w:szCs w:val="28"/>
          <w:shd w:val="clear" w:color="auto" w:fill="FFFFFF"/>
        </w:rPr>
        <w:t xml:space="preserve">Aos dezesseis dias do mês de agosto do ano de dois mil e vinte e dois, às </w:t>
      </w:r>
      <w:r w:rsidR="002618A0">
        <w:rPr>
          <w:color w:val="000000" w:themeColor="text1"/>
          <w:sz w:val="28"/>
          <w:szCs w:val="28"/>
          <w:shd w:val="clear" w:color="auto" w:fill="FFFFFF"/>
        </w:rPr>
        <w:t>17:00 horas</w:t>
      </w:r>
      <w:r w:rsidR="002618A0" w:rsidRPr="00B6653B">
        <w:rPr>
          <w:color w:val="000000" w:themeColor="text1"/>
          <w:sz w:val="28"/>
          <w:szCs w:val="28"/>
          <w:shd w:val="clear" w:color="auto" w:fill="FFFFFF"/>
        </w:rPr>
        <w:t>, onde funciona o Poder Legislativo, na Sala das Sessões, foi realizada a ​22ª SESSÃO ORDINÁRIA DA 2ª SESSÃO LEGISLATIVA DA 17ª LEGISLATURA​​​ sob a presidência do parlamentar Itan Lobo de Medeiros, tendo os trabalhos com secretariado pela vereadora, Ayérica Dantas. Estiveram presentes os senhores vereadores Arilúzia Sasnara de Araújo Medeiros, Ayérica Angelle Maria de Oliveira Dantas, Hildeberto Diniz Silva Nascimento, Cypriano Pinheiro Medeiros de Araújo, José Ethel Stephan Usando Sales Canuto de Moraes, Hutson Neves Barbosa, Itan Lobo de Medeiros, Patrício Sinderley Araújo de Assis e Walfredo Cesino de Medeiros.</w:t>
      </w:r>
      <w:r w:rsidR="002618A0">
        <w:rPr>
          <w:color w:val="000000" w:themeColor="text1"/>
          <w:sz w:val="28"/>
          <w:szCs w:val="28"/>
          <w:shd w:val="clear" w:color="auto" w:fill="FFFFFF"/>
        </w:rPr>
        <w:t xml:space="preserve"> </w:t>
      </w:r>
      <w:r w:rsidR="002618A0" w:rsidRPr="00FD10F5">
        <w:rPr>
          <w:color w:val="000000" w:themeColor="text1"/>
          <w:sz w:val="28"/>
          <w:szCs w:val="28"/>
          <w:shd w:val="clear" w:color="auto" w:fill="FFFFFF"/>
        </w:rPr>
        <w:t xml:space="preserve">Havendo quórum regimental, o presidente, declarou aberta a sessão. Lida a ata da Sessão anterior, realizada no dia </w:t>
      </w:r>
      <w:r w:rsidR="002618A0">
        <w:rPr>
          <w:color w:val="000000" w:themeColor="text1"/>
          <w:sz w:val="28"/>
          <w:szCs w:val="28"/>
          <w:shd w:val="clear" w:color="auto" w:fill="FFFFFF"/>
        </w:rPr>
        <w:t>09</w:t>
      </w:r>
      <w:r w:rsidR="002618A0" w:rsidRPr="00FD10F5">
        <w:rPr>
          <w:color w:val="000000" w:themeColor="text1"/>
          <w:sz w:val="28"/>
          <w:szCs w:val="28"/>
          <w:shd w:val="clear" w:color="auto" w:fill="FFFFFF"/>
        </w:rPr>
        <w:t xml:space="preserve"> de </w:t>
      </w:r>
      <w:r w:rsidR="002618A0">
        <w:rPr>
          <w:color w:val="000000" w:themeColor="text1"/>
          <w:sz w:val="28"/>
          <w:szCs w:val="28"/>
          <w:shd w:val="clear" w:color="auto" w:fill="FFFFFF"/>
        </w:rPr>
        <w:t>agosto</w:t>
      </w:r>
      <w:r w:rsidR="002618A0" w:rsidRPr="00FD10F5">
        <w:rPr>
          <w:color w:val="000000" w:themeColor="text1"/>
          <w:sz w:val="28"/>
          <w:szCs w:val="28"/>
          <w:shd w:val="clear" w:color="auto" w:fill="FFFFFF"/>
        </w:rPr>
        <w:t xml:space="preserve"> de 2022, a mesma foi discutida logo não tendo sido solicitada a retificação da ata no prazo regimental, a presidência encaminhou para votação, sendo </w:t>
      </w:r>
      <w:r w:rsidR="002618A0">
        <w:rPr>
          <w:color w:val="000000" w:themeColor="text1"/>
          <w:sz w:val="28"/>
          <w:szCs w:val="28"/>
          <w:shd w:val="clear" w:color="auto" w:fill="FFFFFF"/>
        </w:rPr>
        <w:t xml:space="preserve">aprovada </w:t>
      </w:r>
      <w:r w:rsidR="002618A0" w:rsidRPr="00FD10F5">
        <w:rPr>
          <w:color w:val="000000" w:themeColor="text1"/>
          <w:sz w:val="28"/>
          <w:szCs w:val="28"/>
          <w:shd w:val="clear" w:color="auto" w:fill="FFFFFF"/>
        </w:rPr>
        <w:t xml:space="preserve">com </w:t>
      </w:r>
      <w:r w:rsidR="002618A0">
        <w:rPr>
          <w:color w:val="000000" w:themeColor="text1"/>
          <w:sz w:val="28"/>
          <w:szCs w:val="28"/>
          <w:shd w:val="clear" w:color="auto" w:fill="FFFFFF"/>
        </w:rPr>
        <w:t xml:space="preserve">oito </w:t>
      </w:r>
      <w:r w:rsidR="002618A0" w:rsidRPr="00FD10F5">
        <w:rPr>
          <w:color w:val="000000" w:themeColor="text1"/>
          <w:sz w:val="28"/>
          <w:szCs w:val="28"/>
          <w:shd w:val="clear" w:color="auto" w:fill="FFFFFF"/>
        </w:rPr>
        <w:t>votos favoráveis, nenhum voto contrário e nenhuma abstenção</w:t>
      </w:r>
      <w:r w:rsidR="002618A0" w:rsidRPr="002A642D">
        <w:rPr>
          <w:sz w:val="28"/>
          <w:szCs w:val="28"/>
        </w:rPr>
        <w:t xml:space="preserve">. Em seguida passou-se a leitura do expediente que constou </w:t>
      </w:r>
      <w:r w:rsidR="002618A0">
        <w:rPr>
          <w:sz w:val="28"/>
          <w:szCs w:val="28"/>
        </w:rPr>
        <w:t>as</w:t>
      </w:r>
      <w:r w:rsidR="002618A0" w:rsidRPr="002A642D">
        <w:rPr>
          <w:sz w:val="28"/>
          <w:szCs w:val="28"/>
        </w:rPr>
        <w:t xml:space="preserve"> seguinte</w:t>
      </w:r>
      <w:r w:rsidR="002618A0">
        <w:rPr>
          <w:sz w:val="28"/>
          <w:szCs w:val="28"/>
        </w:rPr>
        <w:t>s</w:t>
      </w:r>
      <w:r w:rsidR="002618A0" w:rsidRPr="00FD10F5">
        <w:rPr>
          <w:color w:val="000000" w:themeColor="text1"/>
          <w:sz w:val="28"/>
          <w:szCs w:val="28"/>
          <w:shd w:val="clear" w:color="auto" w:fill="FFFFFF"/>
        </w:rPr>
        <w:t> </w:t>
      </w:r>
      <w:r w:rsidR="002618A0" w:rsidRPr="00FD10F5">
        <w:rPr>
          <w:b/>
          <w:bCs/>
          <w:color w:val="000000" w:themeColor="text1"/>
          <w:sz w:val="28"/>
          <w:szCs w:val="28"/>
          <w:shd w:val="clear" w:color="auto" w:fill="FFFFFF"/>
        </w:rPr>
        <w:t>PROPOSIÇÕES:</w:t>
      </w:r>
      <w:r w:rsidR="002618A0">
        <w:rPr>
          <w:color w:val="000000" w:themeColor="text1"/>
          <w:sz w:val="28"/>
          <w:szCs w:val="28"/>
          <w:shd w:val="clear" w:color="auto" w:fill="FFFFFF"/>
        </w:rPr>
        <w:t xml:space="preserve"> 1- Dos Parlamentares </w:t>
      </w:r>
      <w:r w:rsidR="002618A0" w:rsidRPr="00B6653B">
        <w:rPr>
          <w:color w:val="000000" w:themeColor="text1"/>
          <w:sz w:val="28"/>
          <w:szCs w:val="28"/>
          <w:shd w:val="clear" w:color="auto" w:fill="FFFFFF"/>
        </w:rPr>
        <w:t>Hutson Neves Barbosa</w:t>
      </w:r>
      <w:r w:rsidR="002618A0">
        <w:rPr>
          <w:color w:val="000000" w:themeColor="text1"/>
          <w:sz w:val="28"/>
          <w:szCs w:val="28"/>
          <w:shd w:val="clear" w:color="auto" w:fill="FFFFFF"/>
        </w:rPr>
        <w:t xml:space="preserve"> e </w:t>
      </w:r>
      <w:r w:rsidR="002618A0" w:rsidRPr="00B6653B">
        <w:rPr>
          <w:color w:val="000000" w:themeColor="text1"/>
          <w:sz w:val="28"/>
          <w:szCs w:val="28"/>
          <w:shd w:val="clear" w:color="auto" w:fill="FFFFFF"/>
        </w:rPr>
        <w:t>Walfredo Cesino de Medeiros</w:t>
      </w:r>
      <w:r w:rsidR="002618A0">
        <w:rPr>
          <w:color w:val="000000" w:themeColor="text1"/>
          <w:sz w:val="28"/>
          <w:szCs w:val="28"/>
          <w:shd w:val="clear" w:color="auto" w:fill="FFFFFF"/>
        </w:rPr>
        <w:t xml:space="preserve"> – Projeto de Lei nº 10/2022 </w:t>
      </w:r>
      <w:r w:rsidR="002618A0" w:rsidRPr="006B01B7">
        <w:rPr>
          <w:color w:val="000000" w:themeColor="text1"/>
          <w:sz w:val="28"/>
          <w:szCs w:val="28"/>
          <w:shd w:val="clear" w:color="auto" w:fill="FFFFFF"/>
        </w:rPr>
        <w:t>que</w:t>
      </w:r>
      <w:r w:rsidR="002618A0">
        <w:rPr>
          <w:color w:val="000000" w:themeColor="text1"/>
          <w:sz w:val="28"/>
          <w:szCs w:val="28"/>
          <w:shd w:val="clear" w:color="auto" w:fill="FFFFFF"/>
        </w:rPr>
        <w:t xml:space="preserve"> torna obrigatória a Capacitação em Noções Básicas de Primeiros Socorros de professores e funcionários de Ensino Público e Privados de Educação Básica e de estabelecimentos de recreação infantil.</w:t>
      </w:r>
      <w:r w:rsidR="002618A0" w:rsidRPr="006B01B7">
        <w:rPr>
          <w:color w:val="000000" w:themeColor="text1"/>
          <w:sz w:val="28"/>
          <w:szCs w:val="28"/>
          <w:shd w:val="clear" w:color="auto" w:fill="FFFFFF"/>
        </w:rPr>
        <w:t xml:space="preserve"> </w:t>
      </w:r>
      <w:r w:rsidR="002618A0">
        <w:rPr>
          <w:color w:val="000000" w:themeColor="text1"/>
          <w:sz w:val="28"/>
          <w:szCs w:val="28"/>
          <w:shd w:val="clear" w:color="auto" w:fill="FFFFFF"/>
        </w:rPr>
        <w:t>2- Poder Executivo – Projeto de Lei nº 11/2022 que dispõe sobre a prorrogação do prazo previsto no Art. 3º da Lei nº 1.154 de 07 de abril de 2021 e dá outras providências. 3- Poder Executivo – Projeto de Lei nº 13/2022 dispõe sobre a ratificação do Protocolo de Intenções para a adesão ao Consórcio Público Intermunicipal do Rio Grande do Norte (COPIRN)</w:t>
      </w:r>
      <w:r w:rsidR="002618A0">
        <w:rPr>
          <w:rStyle w:val="nfase"/>
          <w:rFonts w:ascii="Montserrat" w:hAnsi="Montserrat"/>
          <w:color w:val="3F4254"/>
          <w:sz w:val="21"/>
          <w:szCs w:val="21"/>
          <w:shd w:val="clear" w:color="auto" w:fill="FFFFFF"/>
        </w:rPr>
        <w:t xml:space="preserve">.  </w:t>
      </w:r>
      <w:r w:rsidR="002618A0">
        <w:rPr>
          <w:rStyle w:val="nfase"/>
          <w:color w:val="000000" w:themeColor="text1"/>
          <w:sz w:val="28"/>
          <w:szCs w:val="28"/>
          <w:shd w:val="clear" w:color="auto" w:fill="FFFFFF"/>
        </w:rPr>
        <w:t xml:space="preserve">4- Do Parlamentar </w:t>
      </w:r>
      <w:r w:rsidR="002618A0" w:rsidRPr="00B6653B">
        <w:rPr>
          <w:color w:val="000000" w:themeColor="text1"/>
          <w:sz w:val="28"/>
          <w:szCs w:val="28"/>
          <w:shd w:val="clear" w:color="auto" w:fill="FFFFFF"/>
        </w:rPr>
        <w:t>Hildeberto Diniz Silva Nascimento</w:t>
      </w:r>
      <w:r w:rsidR="002618A0">
        <w:rPr>
          <w:color w:val="000000" w:themeColor="text1"/>
          <w:sz w:val="28"/>
          <w:szCs w:val="28"/>
          <w:shd w:val="clear" w:color="auto" w:fill="FFFFFF"/>
        </w:rPr>
        <w:t xml:space="preserve"> - </w:t>
      </w:r>
      <w:r w:rsidR="002618A0">
        <w:rPr>
          <w:rStyle w:val="nfase"/>
          <w:color w:val="000000" w:themeColor="text1"/>
          <w:sz w:val="28"/>
          <w:szCs w:val="28"/>
          <w:shd w:val="clear" w:color="auto" w:fill="FFFFFF"/>
        </w:rPr>
        <w:t xml:space="preserve">Indicação nº 08/2022 – </w:t>
      </w:r>
      <w:r w:rsidR="002618A0" w:rsidRPr="00C63383">
        <w:rPr>
          <w:rStyle w:val="nfase"/>
          <w:color w:val="000000" w:themeColor="text1"/>
          <w:sz w:val="28"/>
          <w:szCs w:val="28"/>
          <w:shd w:val="clear" w:color="auto" w:fill="FFFFFF"/>
        </w:rPr>
        <w:t xml:space="preserve">Indicando ao </w:t>
      </w:r>
      <w:r w:rsidR="002618A0" w:rsidRPr="00C63383">
        <w:rPr>
          <w:color w:val="000000"/>
          <w:sz w:val="28"/>
          <w:szCs w:val="28"/>
        </w:rPr>
        <w:t xml:space="preserve">Excelentíssimo </w:t>
      </w:r>
      <w:r w:rsidR="002618A0" w:rsidRPr="00C63383">
        <w:rPr>
          <w:color w:val="000000"/>
          <w:sz w:val="28"/>
          <w:szCs w:val="28"/>
        </w:rPr>
        <w:lastRenderedPageBreak/>
        <w:t xml:space="preserve">Senhor Prefeito, junto a secretaria competente, que </w:t>
      </w:r>
      <w:r w:rsidR="002618A0" w:rsidRPr="00C63383">
        <w:rPr>
          <w:rStyle w:val="nfase"/>
          <w:rFonts w:eastAsia="Calibri"/>
          <w:color w:val="000000" w:themeColor="text1"/>
          <w:sz w:val="28"/>
          <w:szCs w:val="28"/>
          <w:shd w:val="clear" w:color="auto" w:fill="FFFFFF"/>
        </w:rPr>
        <w:t>seja realizada a manutenção nas estradas vicinais que dão acesso à Comunidade Rural Riacho do Jardim</w:t>
      </w:r>
      <w:r w:rsidR="002618A0">
        <w:rPr>
          <w:rStyle w:val="nfase"/>
          <w:color w:val="000000" w:themeColor="text1"/>
          <w:sz w:val="28"/>
          <w:szCs w:val="28"/>
          <w:shd w:val="clear" w:color="auto" w:fill="FFFFFF"/>
        </w:rPr>
        <w:t xml:space="preserve">. 5- Do Parlamentar </w:t>
      </w:r>
      <w:r w:rsidR="002618A0" w:rsidRPr="00B6653B">
        <w:rPr>
          <w:color w:val="000000" w:themeColor="text1"/>
          <w:sz w:val="28"/>
          <w:szCs w:val="28"/>
          <w:shd w:val="clear" w:color="auto" w:fill="FFFFFF"/>
        </w:rPr>
        <w:t>Hildeberto Diniz Silva Nascimento</w:t>
      </w:r>
      <w:r w:rsidR="002618A0">
        <w:rPr>
          <w:color w:val="000000" w:themeColor="text1"/>
          <w:sz w:val="28"/>
          <w:szCs w:val="28"/>
          <w:shd w:val="clear" w:color="auto" w:fill="FFFFFF"/>
        </w:rPr>
        <w:t xml:space="preserve"> - </w:t>
      </w:r>
      <w:r w:rsidR="002618A0">
        <w:rPr>
          <w:rStyle w:val="nfase"/>
          <w:color w:val="000000" w:themeColor="text1"/>
          <w:sz w:val="28"/>
          <w:szCs w:val="28"/>
          <w:shd w:val="clear" w:color="auto" w:fill="FFFFFF"/>
        </w:rPr>
        <w:t xml:space="preserve">Indicação nº 09/2022 – </w:t>
      </w:r>
      <w:r w:rsidR="002618A0" w:rsidRPr="000D25AB">
        <w:rPr>
          <w:rStyle w:val="nfase"/>
          <w:color w:val="000000" w:themeColor="text1"/>
          <w:sz w:val="28"/>
          <w:szCs w:val="28"/>
          <w:shd w:val="clear" w:color="auto" w:fill="FFFFFF"/>
        </w:rPr>
        <w:t xml:space="preserve">Indicando ao Exmo. Senhor Prefeito Municipal, </w:t>
      </w:r>
      <w:r w:rsidR="002618A0" w:rsidRPr="000D25AB">
        <w:rPr>
          <w:color w:val="000000"/>
          <w:sz w:val="28"/>
          <w:szCs w:val="28"/>
        </w:rPr>
        <w:t>junto a secretária de Educação, Cultura e Esporte, que disponha de um Projeto de Lei, que estabeleça um calendário municipal de competições esportivas em todas as modalidades</w:t>
      </w:r>
      <w:r w:rsidR="002618A0">
        <w:rPr>
          <w:color w:val="000000"/>
          <w:sz w:val="28"/>
          <w:szCs w:val="28"/>
        </w:rPr>
        <w:t xml:space="preserve">. 6- </w:t>
      </w:r>
      <w:r w:rsidR="002618A0" w:rsidRPr="00EA41E8">
        <w:rPr>
          <w:sz w:val="28"/>
          <w:szCs w:val="28"/>
        </w:rPr>
        <w:t>D</w:t>
      </w:r>
      <w:r w:rsidR="002618A0">
        <w:rPr>
          <w:sz w:val="28"/>
          <w:szCs w:val="28"/>
        </w:rPr>
        <w:t>a</w:t>
      </w:r>
      <w:r w:rsidR="002618A0" w:rsidRPr="00EA41E8">
        <w:rPr>
          <w:sz w:val="28"/>
          <w:szCs w:val="28"/>
        </w:rPr>
        <w:t xml:space="preserve"> Senhor</w:t>
      </w:r>
      <w:r w:rsidR="002618A0">
        <w:rPr>
          <w:sz w:val="28"/>
          <w:szCs w:val="28"/>
        </w:rPr>
        <w:t>a</w:t>
      </w:r>
      <w:r w:rsidR="002618A0" w:rsidRPr="00EA41E8">
        <w:rPr>
          <w:sz w:val="28"/>
          <w:szCs w:val="28"/>
        </w:rPr>
        <w:t xml:space="preserve"> Vereador</w:t>
      </w:r>
      <w:r w:rsidR="002618A0">
        <w:rPr>
          <w:sz w:val="28"/>
          <w:szCs w:val="28"/>
        </w:rPr>
        <w:t>a</w:t>
      </w:r>
      <w:r w:rsidR="002618A0" w:rsidRPr="00EA41E8">
        <w:rPr>
          <w:sz w:val="28"/>
          <w:szCs w:val="28"/>
        </w:rPr>
        <w:t xml:space="preserve"> </w:t>
      </w:r>
      <w:r w:rsidR="002618A0" w:rsidRPr="00B6653B">
        <w:rPr>
          <w:color w:val="000000" w:themeColor="text1"/>
          <w:sz w:val="28"/>
          <w:szCs w:val="28"/>
          <w:shd w:val="clear" w:color="auto" w:fill="FFFFFF"/>
        </w:rPr>
        <w:t>Ayérica Angelle Maria de Oliveira Dantas</w:t>
      </w:r>
      <w:r w:rsidR="002618A0">
        <w:rPr>
          <w:color w:val="000000" w:themeColor="text1"/>
          <w:sz w:val="28"/>
          <w:szCs w:val="28"/>
          <w:shd w:val="clear" w:color="auto" w:fill="FFFFFF"/>
        </w:rPr>
        <w:t xml:space="preserve"> </w:t>
      </w:r>
      <w:r w:rsidR="002618A0" w:rsidRPr="00EA41E8">
        <w:rPr>
          <w:sz w:val="28"/>
          <w:szCs w:val="28"/>
        </w:rPr>
        <w:t xml:space="preserve">– Requerimento Verbal, encampado pelo Plenário, solicitando a Mesa ouvido o plenário, com fundamento no artigo 95, parágrafo 2°, inciso VII do Regimento Interno (Resolução n° 38/90), para que seja consignado em ata, voto de pesar pelo falecimento do </w:t>
      </w:r>
      <w:r w:rsidR="002618A0">
        <w:rPr>
          <w:sz w:val="28"/>
          <w:szCs w:val="28"/>
        </w:rPr>
        <w:t xml:space="preserve">Jovem </w:t>
      </w:r>
      <w:proofErr w:type="spellStart"/>
      <w:r w:rsidR="002618A0">
        <w:rPr>
          <w:sz w:val="28"/>
          <w:szCs w:val="28"/>
        </w:rPr>
        <w:t>Aurigledson</w:t>
      </w:r>
      <w:proofErr w:type="spellEnd"/>
      <w:r w:rsidR="002618A0">
        <w:rPr>
          <w:sz w:val="28"/>
          <w:szCs w:val="28"/>
        </w:rPr>
        <w:t xml:space="preserve"> Ramon Santos de Medeiros </w:t>
      </w:r>
      <w:r w:rsidR="002618A0" w:rsidRPr="00EA41E8">
        <w:rPr>
          <w:sz w:val="28"/>
          <w:szCs w:val="28"/>
        </w:rPr>
        <w:t xml:space="preserve">e que a referida manifestação seja comunicada a sua </w:t>
      </w:r>
      <w:proofErr w:type="spellStart"/>
      <w:r w:rsidR="002618A0" w:rsidRPr="00EA41E8">
        <w:rPr>
          <w:sz w:val="28"/>
          <w:szCs w:val="28"/>
        </w:rPr>
        <w:t>família.</w:t>
      </w:r>
      <w:r w:rsidR="002618A0" w:rsidRPr="00B6653B">
        <w:rPr>
          <w:color w:val="000000" w:themeColor="text1"/>
          <w:sz w:val="28"/>
          <w:szCs w:val="28"/>
          <w:shd w:val="clear" w:color="auto" w:fill="FFFFFF"/>
        </w:rPr>
        <w:t>Após</w:t>
      </w:r>
      <w:proofErr w:type="spellEnd"/>
      <w:r w:rsidR="002618A0" w:rsidRPr="00B6653B">
        <w:rPr>
          <w:color w:val="000000" w:themeColor="text1"/>
          <w:sz w:val="28"/>
          <w:szCs w:val="28"/>
          <w:shd w:val="clear" w:color="auto" w:fill="FFFFFF"/>
        </w:rPr>
        <w:t xml:space="preserve"> a leitura do material do Expediente o Presidente, Itan Lobo de Medeiros, iniciou a inscrição dos Oradores EXPEDIENTE. </w:t>
      </w:r>
      <w:r w:rsidR="002618A0">
        <w:rPr>
          <w:color w:val="000000" w:themeColor="text1"/>
          <w:sz w:val="28"/>
          <w:szCs w:val="28"/>
          <w:shd w:val="clear" w:color="auto" w:fill="FFFFFF"/>
        </w:rPr>
        <w:t>Em seguida</w:t>
      </w:r>
      <w:r w:rsidR="002618A0" w:rsidRPr="00B6653B">
        <w:rPr>
          <w:color w:val="000000" w:themeColor="text1"/>
          <w:sz w:val="28"/>
          <w:szCs w:val="28"/>
          <w:shd w:val="clear" w:color="auto" w:fill="FFFFFF"/>
        </w:rPr>
        <w:t>, passou</w:t>
      </w:r>
      <w:r w:rsidR="002618A0">
        <w:rPr>
          <w:color w:val="000000" w:themeColor="text1"/>
          <w:sz w:val="28"/>
          <w:szCs w:val="28"/>
          <w:shd w:val="clear" w:color="auto" w:fill="FFFFFF"/>
        </w:rPr>
        <w:t>-se</w:t>
      </w:r>
      <w:r w:rsidR="002618A0" w:rsidRPr="00B6653B">
        <w:rPr>
          <w:color w:val="000000" w:themeColor="text1"/>
          <w:sz w:val="28"/>
          <w:szCs w:val="28"/>
          <w:shd w:val="clear" w:color="auto" w:fill="FFFFFF"/>
        </w:rPr>
        <w:t xml:space="preserve"> para apreciação das matérias constantes da pauta da sessão</w:t>
      </w:r>
      <w:r w:rsidR="002618A0">
        <w:rPr>
          <w:color w:val="000000" w:themeColor="text1"/>
          <w:sz w:val="28"/>
          <w:szCs w:val="28"/>
          <w:shd w:val="clear" w:color="auto" w:fill="FFFFFF"/>
        </w:rPr>
        <w:t xml:space="preserve">. </w:t>
      </w:r>
      <w:r w:rsidR="002618A0" w:rsidRPr="003E7B8F">
        <w:rPr>
          <w:b/>
          <w:bCs/>
          <w:color w:val="000000" w:themeColor="text1"/>
          <w:sz w:val="28"/>
          <w:szCs w:val="28"/>
          <w:shd w:val="clear" w:color="auto" w:fill="FFFFFF"/>
        </w:rPr>
        <w:t>PROPOSIÇÕES:</w:t>
      </w:r>
      <w:r w:rsidR="002618A0">
        <w:rPr>
          <w:color w:val="000000" w:themeColor="text1"/>
          <w:sz w:val="28"/>
          <w:szCs w:val="28"/>
          <w:shd w:val="clear" w:color="auto" w:fill="FFFFFF"/>
        </w:rPr>
        <w:t xml:space="preserve"> 1</w:t>
      </w:r>
      <w:r w:rsidR="002618A0" w:rsidRPr="00FC56AD">
        <w:rPr>
          <w:color w:val="000000" w:themeColor="text1"/>
          <w:sz w:val="28"/>
          <w:szCs w:val="28"/>
          <w:shd w:val="clear" w:color="auto" w:fill="FFFFFF"/>
        </w:rPr>
        <w:t>- Requerimento nº 020 de 2022</w:t>
      </w:r>
      <w:r w:rsidR="002618A0" w:rsidRPr="00FD10F5">
        <w:rPr>
          <w:color w:val="000000" w:themeColor="text1"/>
          <w:sz w:val="28"/>
          <w:szCs w:val="28"/>
          <w:shd w:val="clear" w:color="auto" w:fill="FFFFFF"/>
        </w:rPr>
        <w:t>, de autoria do parlamentar Arilúzia Sasnara de Araújo Medeiros</w:t>
      </w:r>
      <w:r w:rsidR="002618A0">
        <w:rPr>
          <w:color w:val="000000" w:themeColor="text1"/>
          <w:sz w:val="28"/>
          <w:szCs w:val="28"/>
          <w:shd w:val="clear" w:color="auto" w:fill="FFFFFF"/>
        </w:rPr>
        <w:t xml:space="preserve"> -</w:t>
      </w:r>
      <w:r w:rsidR="002618A0" w:rsidRPr="00FD10F5">
        <w:rPr>
          <w:color w:val="000000" w:themeColor="text1"/>
          <w:sz w:val="28"/>
          <w:szCs w:val="28"/>
          <w:shd w:val="clear" w:color="auto" w:fill="FFFFFF"/>
        </w:rPr>
        <w:t xml:space="preserve"> Requeiro a Mesa, ouvido o plenário para que seja encaminhado expediente ao Exmo. Senhor Prefeito Joaquim José de Medeiros, solicitando a pavimentação da Avenida Dr. José Augusto Bezerra entorno da academia da saúde em nosso município.</w:t>
      </w:r>
      <w:r w:rsidR="002618A0">
        <w:rPr>
          <w:color w:val="000000" w:themeColor="text1"/>
          <w:sz w:val="28"/>
          <w:szCs w:val="28"/>
          <w:shd w:val="clear" w:color="auto" w:fill="FFFFFF"/>
        </w:rPr>
        <w:t xml:space="preserve"> 2 </w:t>
      </w:r>
      <w:r w:rsidR="002618A0" w:rsidRPr="00FC56AD">
        <w:rPr>
          <w:color w:val="000000" w:themeColor="text1"/>
          <w:sz w:val="28"/>
          <w:szCs w:val="28"/>
          <w:shd w:val="clear" w:color="auto" w:fill="FFFFFF"/>
        </w:rPr>
        <w:t>- Requerimento nº 021 de 2022</w:t>
      </w:r>
      <w:r w:rsidR="002618A0" w:rsidRPr="00FD10F5">
        <w:rPr>
          <w:color w:val="000000" w:themeColor="text1"/>
          <w:sz w:val="28"/>
          <w:szCs w:val="28"/>
          <w:shd w:val="clear" w:color="auto" w:fill="FFFFFF"/>
        </w:rPr>
        <w:t>, de autoria do parlamentar Arilúzia Sasnara de Araújo Medeiros</w:t>
      </w:r>
      <w:r w:rsidR="002618A0">
        <w:rPr>
          <w:color w:val="000000" w:themeColor="text1"/>
          <w:sz w:val="28"/>
          <w:szCs w:val="28"/>
          <w:shd w:val="clear" w:color="auto" w:fill="FFFFFF"/>
        </w:rPr>
        <w:t xml:space="preserve"> - </w:t>
      </w:r>
      <w:r w:rsidR="002618A0" w:rsidRPr="00FD10F5">
        <w:rPr>
          <w:color w:val="000000" w:themeColor="text1"/>
          <w:sz w:val="28"/>
          <w:szCs w:val="28"/>
          <w:shd w:val="clear" w:color="auto" w:fill="FFFFFF"/>
        </w:rPr>
        <w:t>Requeiro a Mesa ouvido o Plenário, para que seja encaminhado expediente ao Exmo. Sr. Prefeito Municipal, solicitando a pavimentação da Travessa Manoel Martiniano e da Rua defronte a RN-288, tendo como referência o Bar Ponto Certo, em nosso município.</w:t>
      </w:r>
      <w:r w:rsidR="002618A0">
        <w:rPr>
          <w:color w:val="000000" w:themeColor="text1"/>
          <w:sz w:val="28"/>
          <w:szCs w:val="28"/>
          <w:shd w:val="clear" w:color="auto" w:fill="FFFFFF"/>
        </w:rPr>
        <w:t xml:space="preserve"> 3- </w:t>
      </w:r>
      <w:r w:rsidR="002618A0" w:rsidRPr="00EA41E8">
        <w:rPr>
          <w:sz w:val="28"/>
          <w:szCs w:val="28"/>
        </w:rPr>
        <w:t>Do Senhor Vereador Itan Lobo de Medeiros – Requerimento Verbal, encampado pelo Plenário, solicitando a Mesa ouvido o plenário, com fundamento no artigo 95, parágrafo 2°, inciso VII do Regimento Interno (Resolução n° 38/90), para que seja consignado em ata, voto de pesar pelo falecimento do Senhor Adriano Brandão de Albuquerque Brito, e que a referida manifestação seja comunicada a sua família</w:t>
      </w:r>
      <w:r w:rsidR="002618A0">
        <w:rPr>
          <w:sz w:val="28"/>
          <w:szCs w:val="28"/>
        </w:rPr>
        <w:t xml:space="preserve">. 4 - </w:t>
      </w:r>
      <w:r w:rsidR="002618A0" w:rsidRPr="00EA41E8">
        <w:rPr>
          <w:sz w:val="28"/>
          <w:szCs w:val="28"/>
        </w:rPr>
        <w:t>D</w:t>
      </w:r>
      <w:r w:rsidR="002618A0">
        <w:rPr>
          <w:sz w:val="28"/>
          <w:szCs w:val="28"/>
        </w:rPr>
        <w:t>a</w:t>
      </w:r>
      <w:r w:rsidR="002618A0" w:rsidRPr="00EA41E8">
        <w:rPr>
          <w:sz w:val="28"/>
          <w:szCs w:val="28"/>
        </w:rPr>
        <w:t xml:space="preserve"> Senhor</w:t>
      </w:r>
      <w:r w:rsidR="002618A0">
        <w:rPr>
          <w:sz w:val="28"/>
          <w:szCs w:val="28"/>
        </w:rPr>
        <w:t>a</w:t>
      </w:r>
      <w:r w:rsidR="002618A0" w:rsidRPr="00EA41E8">
        <w:rPr>
          <w:sz w:val="28"/>
          <w:szCs w:val="28"/>
        </w:rPr>
        <w:t xml:space="preserve"> Vereador</w:t>
      </w:r>
      <w:r w:rsidR="002618A0">
        <w:rPr>
          <w:sz w:val="28"/>
          <w:szCs w:val="28"/>
        </w:rPr>
        <w:t>a</w:t>
      </w:r>
      <w:r w:rsidR="002618A0" w:rsidRPr="00EA41E8">
        <w:rPr>
          <w:sz w:val="28"/>
          <w:szCs w:val="28"/>
        </w:rPr>
        <w:t xml:space="preserve"> </w:t>
      </w:r>
      <w:r w:rsidR="002618A0" w:rsidRPr="00FD10F5">
        <w:rPr>
          <w:color w:val="000000" w:themeColor="text1"/>
          <w:sz w:val="28"/>
          <w:szCs w:val="28"/>
          <w:shd w:val="clear" w:color="auto" w:fill="FFFFFF"/>
        </w:rPr>
        <w:t>Arilúzia Sasnara de Araújo Medeiro</w:t>
      </w:r>
      <w:r w:rsidR="002618A0">
        <w:rPr>
          <w:color w:val="000000" w:themeColor="text1"/>
          <w:sz w:val="28"/>
          <w:szCs w:val="28"/>
          <w:shd w:val="clear" w:color="auto" w:fill="FFFFFF"/>
        </w:rPr>
        <w:t xml:space="preserve"> </w:t>
      </w:r>
      <w:r w:rsidR="002618A0" w:rsidRPr="00EA41E8">
        <w:rPr>
          <w:sz w:val="28"/>
          <w:szCs w:val="28"/>
        </w:rPr>
        <w:t xml:space="preserve">– Requerimento Verbal, encampado pelo Plenário, solicitando a Mesa ouvido o plenário, com fundamento no artigo 95, parágrafo 2°, inciso VII do Regimento Interno (Resolução n° 38/90), para que seja consignado em ata, voto de pesar pelo falecimento do Senhor </w:t>
      </w:r>
      <w:r w:rsidR="002618A0">
        <w:rPr>
          <w:sz w:val="28"/>
          <w:szCs w:val="28"/>
        </w:rPr>
        <w:t xml:space="preserve">José Dantas de Loiola (Zé Guarda) </w:t>
      </w:r>
      <w:r w:rsidR="002618A0" w:rsidRPr="00EA41E8">
        <w:rPr>
          <w:sz w:val="28"/>
          <w:szCs w:val="28"/>
        </w:rPr>
        <w:t>e que a referida manifestação seja comunicada a sua família.</w:t>
      </w:r>
      <w:r w:rsidR="002618A0">
        <w:rPr>
          <w:color w:val="000000" w:themeColor="text1"/>
          <w:sz w:val="28"/>
          <w:szCs w:val="28"/>
          <w:shd w:val="clear" w:color="auto" w:fill="FFFFFF"/>
        </w:rPr>
        <w:t xml:space="preserve">  </w:t>
      </w:r>
      <w:r w:rsidR="002618A0" w:rsidRPr="00B6653B">
        <w:rPr>
          <w:color w:val="000000" w:themeColor="text1"/>
          <w:sz w:val="28"/>
          <w:szCs w:val="28"/>
          <w:shd w:val="clear" w:color="auto" w:fill="FFFFFF"/>
        </w:rPr>
        <w:t>Não há proposições a serem deliberadas na ordem do dia. </w:t>
      </w:r>
      <w:r w:rsidR="002618A0" w:rsidRPr="00B6653B">
        <w:rPr>
          <w:b/>
          <w:bCs/>
          <w:color w:val="000000" w:themeColor="text1"/>
          <w:sz w:val="28"/>
          <w:szCs w:val="28"/>
          <w:shd w:val="clear" w:color="auto" w:fill="FFFFFF"/>
        </w:rPr>
        <w:t>ENCERRAMENTO DA SESSÃO:</w:t>
      </w:r>
      <w:r w:rsidR="002618A0" w:rsidRPr="00B6653B">
        <w:rPr>
          <w:color w:val="000000" w:themeColor="text1"/>
          <w:sz w:val="28"/>
          <w:szCs w:val="28"/>
          <w:shd w:val="clear" w:color="auto" w:fill="FFFFFF"/>
        </w:rPr>
        <w:t> Nada mais havendo a tratar, o presidente declarou encerrados os trabalhos às</w:t>
      </w:r>
      <w:r w:rsidR="002618A0">
        <w:rPr>
          <w:color w:val="000000" w:themeColor="text1"/>
          <w:sz w:val="28"/>
          <w:szCs w:val="28"/>
          <w:shd w:val="clear" w:color="auto" w:fill="FFFFFF"/>
        </w:rPr>
        <w:t xml:space="preserve"> dezoito horas e quarenta e cinco minutos</w:t>
      </w:r>
      <w:r w:rsidR="002618A0" w:rsidRPr="00B6653B">
        <w:rPr>
          <w:color w:val="000000" w:themeColor="text1"/>
          <w:sz w:val="28"/>
          <w:szCs w:val="28"/>
          <w:shd w:val="clear" w:color="auto" w:fill="FFFFFF"/>
        </w:rPr>
        <w:t xml:space="preserve">. Para constar, lavrou-se esta ata, que, após lida e aprovada, será assinada pelos membros da mesa.   </w:t>
      </w:r>
    </w:p>
    <w:p w14:paraId="059B988D" w14:textId="77777777" w:rsidR="002618A0" w:rsidRDefault="002618A0" w:rsidP="002618A0">
      <w:pPr>
        <w:pStyle w:val="NormalWeb"/>
        <w:spacing w:before="0" w:beforeAutospacing="0" w:after="0" w:afterAutospacing="0"/>
        <w:jc w:val="both"/>
        <w:rPr>
          <w:color w:val="000000" w:themeColor="text1"/>
          <w:sz w:val="28"/>
          <w:szCs w:val="28"/>
          <w:shd w:val="clear" w:color="auto" w:fill="FFFFFF"/>
        </w:rPr>
      </w:pPr>
    </w:p>
    <w:p w14:paraId="00DFD221" w14:textId="77777777" w:rsidR="002618A0" w:rsidRDefault="002618A0" w:rsidP="002618A0">
      <w:pPr>
        <w:pStyle w:val="NormalWeb"/>
        <w:spacing w:before="0" w:beforeAutospacing="0" w:after="0" w:afterAutospacing="0"/>
        <w:jc w:val="both"/>
        <w:rPr>
          <w:color w:val="000000" w:themeColor="text1"/>
          <w:sz w:val="28"/>
          <w:szCs w:val="28"/>
          <w:shd w:val="clear" w:color="auto" w:fill="FFFFFF"/>
        </w:rPr>
      </w:pPr>
      <w:r w:rsidRPr="00B6653B">
        <w:rPr>
          <w:color w:val="000000" w:themeColor="text1"/>
          <w:sz w:val="28"/>
          <w:szCs w:val="28"/>
          <w:shd w:val="clear" w:color="auto" w:fill="FFFFFF"/>
        </w:rPr>
        <w:t>Sala Pedro Vital da Câmara Municipal de Cruzeta – RN</w:t>
      </w:r>
      <w:r>
        <w:rPr>
          <w:color w:val="000000" w:themeColor="text1"/>
          <w:sz w:val="28"/>
          <w:szCs w:val="28"/>
          <w:shd w:val="clear" w:color="auto" w:fill="FFFFFF"/>
        </w:rPr>
        <w:t>.</w:t>
      </w:r>
      <w:r w:rsidRPr="00B6653B">
        <w:rPr>
          <w:color w:val="000000" w:themeColor="text1"/>
          <w:sz w:val="28"/>
          <w:szCs w:val="28"/>
          <w:shd w:val="clear" w:color="auto" w:fill="FFFFFF"/>
        </w:rPr>
        <w:t> </w:t>
      </w:r>
    </w:p>
    <w:p w14:paraId="3D37FA7E" w14:textId="258CF503" w:rsidR="002618A0" w:rsidRPr="00B6653B" w:rsidRDefault="002618A0" w:rsidP="002618A0">
      <w:pPr>
        <w:pStyle w:val="NormalWeb"/>
        <w:spacing w:before="0" w:beforeAutospacing="0" w:after="0" w:afterAutospacing="0"/>
        <w:jc w:val="both"/>
        <w:rPr>
          <w:color w:val="000000"/>
          <w:sz w:val="28"/>
          <w:szCs w:val="28"/>
        </w:rPr>
      </w:pPr>
    </w:p>
    <w:p w14:paraId="27918021" w14:textId="77777777" w:rsidR="002618A0" w:rsidRPr="00B90FDC" w:rsidRDefault="002618A0" w:rsidP="002618A0">
      <w:pPr>
        <w:pStyle w:val="Recuodecorpodetexto"/>
        <w:ind w:left="0"/>
        <w:rPr>
          <w:rFonts w:ascii="Times New Roman" w:hAnsi="Times New Roman"/>
          <w:bCs/>
          <w:color w:val="002060"/>
          <w:sz w:val="44"/>
          <w:szCs w:val="44"/>
        </w:rPr>
      </w:pPr>
    </w:p>
    <w:p w14:paraId="13ED28FD" w14:textId="77777777" w:rsidR="002618A0" w:rsidRPr="00B90FDC" w:rsidRDefault="002618A0" w:rsidP="002618A0">
      <w:pPr>
        <w:pStyle w:val="Ttulo1"/>
        <w:jc w:val="both"/>
        <w:rPr>
          <w:sz w:val="26"/>
          <w:szCs w:val="26"/>
        </w:rPr>
      </w:pPr>
      <w:r w:rsidRPr="00B90FDC">
        <w:rPr>
          <w:sz w:val="26"/>
          <w:szCs w:val="26"/>
        </w:rPr>
        <w:t xml:space="preserve">Ver. Itan Lobo de Medeiros      Ver. Ayérica Angelle Maria de </w:t>
      </w:r>
      <w:proofErr w:type="gramStart"/>
      <w:r w:rsidRPr="00B90FDC">
        <w:rPr>
          <w:sz w:val="26"/>
          <w:szCs w:val="26"/>
        </w:rPr>
        <w:t>Oliveira  Dantas</w:t>
      </w:r>
      <w:proofErr w:type="gramEnd"/>
    </w:p>
    <w:p w14:paraId="0C4A31D4" w14:textId="77777777" w:rsidR="002618A0" w:rsidRPr="00B90FDC" w:rsidRDefault="002618A0" w:rsidP="002618A0">
      <w:pPr>
        <w:pStyle w:val="Ttulo1"/>
        <w:jc w:val="both"/>
        <w:rPr>
          <w:sz w:val="26"/>
          <w:szCs w:val="26"/>
        </w:rPr>
      </w:pPr>
      <w:r w:rsidRPr="00B90FDC">
        <w:rPr>
          <w:sz w:val="26"/>
          <w:szCs w:val="26"/>
        </w:rPr>
        <w:t xml:space="preserve">                 Presidente                                                   1ª Secretária</w:t>
      </w:r>
    </w:p>
    <w:p w14:paraId="1566432C" w14:textId="4F787A98" w:rsidR="002618A0" w:rsidRDefault="002618A0" w:rsidP="002618A0">
      <w:pPr>
        <w:shd w:val="clear" w:color="auto" w:fill="FFFFFF"/>
        <w:spacing w:after="0" w:line="240" w:lineRule="auto"/>
        <w:rPr>
          <w:rFonts w:ascii="Times New Roman" w:eastAsia="Times New Roman" w:hAnsi="Times New Roman" w:cs="Times New Roman"/>
          <w:b/>
          <w:color w:val="000000" w:themeColor="text1"/>
          <w:sz w:val="28"/>
          <w:szCs w:val="28"/>
          <w:lang w:eastAsia="pt-BR"/>
        </w:rPr>
      </w:pPr>
    </w:p>
    <w:p w14:paraId="5C03F06F" w14:textId="1E2BBCA6" w:rsidR="001E2924" w:rsidRDefault="001E2924" w:rsidP="002618A0">
      <w:pPr>
        <w:shd w:val="clear" w:color="auto" w:fill="FFFFFF"/>
        <w:spacing w:after="0" w:line="240" w:lineRule="auto"/>
        <w:rPr>
          <w:rFonts w:ascii="Times New Roman" w:eastAsia="Times New Roman" w:hAnsi="Times New Roman" w:cs="Times New Roman"/>
          <w:b/>
          <w:color w:val="000000" w:themeColor="text1"/>
          <w:sz w:val="28"/>
          <w:szCs w:val="28"/>
          <w:lang w:eastAsia="pt-BR"/>
        </w:rPr>
      </w:pPr>
    </w:p>
    <w:p w14:paraId="0EF0FC7B" w14:textId="77777777" w:rsidR="001E2924" w:rsidRDefault="001E2924" w:rsidP="002618A0">
      <w:pPr>
        <w:shd w:val="clear" w:color="auto" w:fill="FFFFFF"/>
        <w:spacing w:after="0" w:line="240" w:lineRule="auto"/>
        <w:rPr>
          <w:rFonts w:ascii="Times New Roman" w:eastAsia="Times New Roman" w:hAnsi="Times New Roman" w:cs="Times New Roman"/>
          <w:b/>
          <w:color w:val="000000" w:themeColor="text1"/>
          <w:sz w:val="28"/>
          <w:szCs w:val="28"/>
          <w:lang w:eastAsia="pt-BR"/>
        </w:rPr>
      </w:pPr>
    </w:p>
    <w:p w14:paraId="2B627B98" w14:textId="77777777" w:rsidR="001E2924" w:rsidRPr="00100C65" w:rsidRDefault="001E2924" w:rsidP="001E2924">
      <w:pPr>
        <w:pStyle w:val="Recuodecorpodetexto"/>
        <w:spacing w:line="360" w:lineRule="auto"/>
        <w:ind w:left="0"/>
        <w:jc w:val="both"/>
        <w:rPr>
          <w:rFonts w:ascii="Times New Roman" w:hAnsi="Times New Roman"/>
          <w:b/>
          <w:bCs/>
          <w:sz w:val="56"/>
          <w:szCs w:val="56"/>
        </w:rPr>
      </w:pPr>
      <w:r w:rsidRPr="00100C65">
        <w:rPr>
          <w:rFonts w:ascii="Times New Roman" w:hAnsi="Times New Roman"/>
          <w:b/>
          <w:bCs/>
          <w:sz w:val="56"/>
          <w:szCs w:val="56"/>
        </w:rPr>
        <w:t>ORDEM DO DIA</w:t>
      </w:r>
    </w:p>
    <w:p w14:paraId="7C2C43D7" w14:textId="77777777" w:rsidR="001E2924" w:rsidRDefault="001E2924" w:rsidP="001E2924">
      <w:pPr>
        <w:rPr>
          <w:rFonts w:ascii="Times New Roman" w:eastAsia="Times New Roman" w:hAnsi="Times New Roman"/>
          <w:b/>
          <w:bCs/>
          <w:sz w:val="36"/>
          <w:szCs w:val="36"/>
          <w:lang w:eastAsia="pt-BR"/>
        </w:rPr>
      </w:pPr>
      <w:r w:rsidRPr="00CE2120">
        <w:rPr>
          <w:rFonts w:ascii="Times New Roman" w:eastAsia="Times New Roman" w:hAnsi="Times New Roman"/>
          <w:b/>
          <w:bCs/>
          <w:sz w:val="36"/>
          <w:szCs w:val="36"/>
          <w:lang w:eastAsia="pt-BR"/>
        </w:rPr>
        <w:t xml:space="preserve">EM FASE DE </w:t>
      </w:r>
      <w:r>
        <w:rPr>
          <w:rFonts w:ascii="Times New Roman" w:eastAsia="Times New Roman" w:hAnsi="Times New Roman"/>
          <w:b/>
          <w:bCs/>
          <w:sz w:val="36"/>
          <w:szCs w:val="36"/>
          <w:lang w:eastAsia="pt-BR"/>
        </w:rPr>
        <w:t>ÚNIC</w:t>
      </w:r>
      <w:r w:rsidRPr="00CE2120">
        <w:rPr>
          <w:rFonts w:ascii="Times New Roman" w:eastAsia="Times New Roman" w:hAnsi="Times New Roman"/>
          <w:b/>
          <w:bCs/>
          <w:sz w:val="36"/>
          <w:szCs w:val="36"/>
          <w:lang w:eastAsia="pt-BR"/>
        </w:rPr>
        <w:t>A DISCUSSÃO E VOTAÇÃO</w:t>
      </w:r>
    </w:p>
    <w:p w14:paraId="49339633" w14:textId="77777777" w:rsidR="001E2924" w:rsidRDefault="001E2924" w:rsidP="001E2924">
      <w:pPr>
        <w:rPr>
          <w:rFonts w:ascii="Times New Roman" w:eastAsia="Times New Roman" w:hAnsi="Times New Roman"/>
          <w:b/>
          <w:bCs/>
          <w:sz w:val="36"/>
          <w:szCs w:val="36"/>
          <w:lang w:eastAsia="pt-BR"/>
        </w:rPr>
      </w:pPr>
    </w:p>
    <w:p w14:paraId="5B160F8C" w14:textId="77777777" w:rsidR="001E2924" w:rsidRDefault="001E2924" w:rsidP="001E2924">
      <w:pPr>
        <w:rPr>
          <w:rFonts w:ascii="Times New Roman" w:eastAsia="Times New Roman" w:hAnsi="Times New Roman"/>
          <w:b/>
          <w:bCs/>
          <w:sz w:val="36"/>
          <w:szCs w:val="36"/>
          <w:lang w:eastAsia="pt-BR"/>
        </w:rPr>
      </w:pPr>
    </w:p>
    <w:p w14:paraId="785F52B6" w14:textId="77777777" w:rsidR="001E2924" w:rsidRPr="004C4C90" w:rsidRDefault="001E2924" w:rsidP="001E2924">
      <w:pPr>
        <w:spacing w:after="0" w:line="240" w:lineRule="auto"/>
        <w:jc w:val="center"/>
        <w:rPr>
          <w:rFonts w:ascii="Times New Roman" w:eastAsia="Times New Roman" w:hAnsi="Times New Roman" w:cs="Times New Roman"/>
          <w:b/>
          <w:i/>
          <w:sz w:val="36"/>
          <w:szCs w:val="36"/>
          <w:lang w:eastAsia="pt-BR"/>
        </w:rPr>
      </w:pPr>
      <w:r w:rsidRPr="004C4C90">
        <w:rPr>
          <w:rFonts w:ascii="Times New Roman" w:eastAsia="Times New Roman" w:hAnsi="Times New Roman" w:cs="Times New Roman"/>
          <w:b/>
          <w:i/>
          <w:sz w:val="36"/>
          <w:szCs w:val="36"/>
          <w:lang w:eastAsia="pt-BR"/>
        </w:rPr>
        <w:t>CÂMARA MUNICIPAL DE CRUZETA</w:t>
      </w:r>
    </w:p>
    <w:p w14:paraId="7BF4FCAF" w14:textId="77777777" w:rsidR="001E2924" w:rsidRPr="004C4C90" w:rsidRDefault="001E2924" w:rsidP="001E2924">
      <w:pPr>
        <w:spacing w:after="0" w:line="276" w:lineRule="auto"/>
        <w:jc w:val="center"/>
        <w:rPr>
          <w:rFonts w:ascii="Times New Roman" w:eastAsia="Calibri" w:hAnsi="Times New Roman" w:cs="Times New Roman"/>
          <w:b/>
          <w:bCs/>
          <w:i/>
          <w:sz w:val="36"/>
          <w:szCs w:val="36"/>
        </w:rPr>
      </w:pPr>
      <w:bookmarkStart w:id="0" w:name="_Hlk106097787"/>
      <w:r w:rsidRPr="004C4C90">
        <w:rPr>
          <w:rFonts w:ascii="Times New Roman" w:eastAsia="Times New Roman" w:hAnsi="Times New Roman" w:cs="Times New Roman"/>
          <w:b/>
          <w:bCs/>
          <w:sz w:val="36"/>
          <w:szCs w:val="36"/>
          <w:lang w:eastAsia="pt-BR"/>
        </w:rPr>
        <w:t>ARILÚZIA SASNARA DE ARAÚJO MEDEIROS</w:t>
      </w:r>
      <w:r w:rsidRPr="004C4C90">
        <w:rPr>
          <w:rFonts w:ascii="Times New Roman" w:eastAsia="Calibri" w:hAnsi="Times New Roman" w:cs="Times New Roman"/>
          <w:b/>
          <w:bCs/>
          <w:i/>
          <w:sz w:val="36"/>
          <w:szCs w:val="36"/>
        </w:rPr>
        <w:t xml:space="preserve"> </w:t>
      </w:r>
    </w:p>
    <w:p w14:paraId="008ECD6C" w14:textId="77777777" w:rsidR="001E2924" w:rsidRPr="004C4C90" w:rsidRDefault="001E2924" w:rsidP="001E2924">
      <w:pPr>
        <w:spacing w:after="0" w:line="276" w:lineRule="auto"/>
        <w:jc w:val="center"/>
        <w:rPr>
          <w:rFonts w:ascii="Times New Roman" w:eastAsia="Calibri" w:hAnsi="Times New Roman" w:cs="Times New Roman"/>
          <w:b/>
          <w:sz w:val="36"/>
          <w:szCs w:val="36"/>
        </w:rPr>
      </w:pPr>
      <w:r w:rsidRPr="004C4C90">
        <w:rPr>
          <w:rFonts w:ascii="Times New Roman" w:eastAsia="Calibri" w:hAnsi="Times New Roman" w:cs="Times New Roman"/>
          <w:b/>
          <w:i/>
          <w:sz w:val="36"/>
          <w:szCs w:val="36"/>
        </w:rPr>
        <w:t>VEREADORA - PSB</w:t>
      </w:r>
    </w:p>
    <w:bookmarkEnd w:id="0"/>
    <w:p w14:paraId="016B67DA" w14:textId="77777777" w:rsidR="001E2924" w:rsidRPr="00A8792E" w:rsidRDefault="001E2924" w:rsidP="001E2924">
      <w:pPr>
        <w:keepNext/>
        <w:spacing w:after="0" w:line="240" w:lineRule="auto"/>
        <w:jc w:val="right"/>
        <w:outlineLvl w:val="0"/>
        <w:rPr>
          <w:rFonts w:ascii="Times New Roman" w:eastAsia="Times New Roman" w:hAnsi="Times New Roman" w:cs="Times New Roman"/>
          <w:b/>
          <w:sz w:val="24"/>
          <w:szCs w:val="20"/>
          <w:lang w:eastAsia="pt-BR"/>
        </w:rPr>
      </w:pPr>
      <w:r w:rsidRPr="00A8792E">
        <w:rPr>
          <w:rFonts w:ascii="Times New Roman" w:eastAsia="Times New Roman" w:hAnsi="Times New Roman" w:cs="Times New Roman"/>
          <w:b/>
          <w:sz w:val="24"/>
          <w:szCs w:val="20"/>
          <w:lang w:eastAsia="pt-BR"/>
        </w:rPr>
        <w:t xml:space="preserve">Processo nº </w:t>
      </w:r>
      <w:r>
        <w:rPr>
          <w:rFonts w:ascii="Times New Roman" w:eastAsia="Times New Roman" w:hAnsi="Times New Roman" w:cs="Times New Roman"/>
          <w:b/>
          <w:sz w:val="24"/>
          <w:szCs w:val="20"/>
          <w:lang w:eastAsia="pt-BR"/>
        </w:rPr>
        <w:t>103</w:t>
      </w:r>
      <w:r w:rsidRPr="00A8792E">
        <w:rPr>
          <w:rFonts w:ascii="Times New Roman" w:eastAsia="Times New Roman" w:hAnsi="Times New Roman" w:cs="Times New Roman"/>
          <w:b/>
          <w:sz w:val="24"/>
          <w:szCs w:val="20"/>
          <w:lang w:eastAsia="pt-BR"/>
        </w:rPr>
        <w:t>/2022</w:t>
      </w:r>
    </w:p>
    <w:p w14:paraId="107BD1D8" w14:textId="77777777" w:rsidR="001E2924" w:rsidRPr="00A8792E" w:rsidRDefault="001E2924" w:rsidP="001E2924">
      <w:pPr>
        <w:keepNext/>
        <w:keepLines/>
        <w:spacing w:before="40" w:after="0" w:line="276" w:lineRule="auto"/>
        <w:outlineLvl w:val="1"/>
        <w:rPr>
          <w:rFonts w:asciiTheme="majorHAnsi" w:eastAsiaTheme="majorEastAsia" w:hAnsiTheme="majorHAnsi" w:cstheme="majorBidi"/>
          <w:color w:val="2F5496" w:themeColor="accent1" w:themeShade="BF"/>
          <w:sz w:val="26"/>
          <w:szCs w:val="26"/>
        </w:rPr>
      </w:pPr>
    </w:p>
    <w:p w14:paraId="792DFA8E" w14:textId="77777777" w:rsidR="001E2924" w:rsidRPr="00A8792E" w:rsidRDefault="001E2924" w:rsidP="001E2924">
      <w:pPr>
        <w:keepNext/>
        <w:keepLines/>
        <w:spacing w:before="40" w:after="0" w:line="276" w:lineRule="auto"/>
        <w:jc w:val="center"/>
        <w:outlineLvl w:val="1"/>
        <w:rPr>
          <w:rFonts w:ascii="Times New Roman" w:eastAsiaTheme="majorEastAsia" w:hAnsi="Times New Roman" w:cs="Times New Roman"/>
          <w:b/>
          <w:bCs/>
          <w:sz w:val="28"/>
          <w:szCs w:val="28"/>
        </w:rPr>
      </w:pPr>
      <w:r w:rsidRPr="00A8792E">
        <w:rPr>
          <w:rFonts w:ascii="Times New Roman" w:eastAsiaTheme="majorEastAsia" w:hAnsi="Times New Roman" w:cs="Times New Roman"/>
          <w:b/>
          <w:bCs/>
          <w:sz w:val="28"/>
          <w:szCs w:val="28"/>
        </w:rPr>
        <w:t xml:space="preserve">REQUERIMENTO Nº </w:t>
      </w:r>
      <w:r>
        <w:rPr>
          <w:rFonts w:ascii="Times New Roman" w:eastAsiaTheme="majorEastAsia" w:hAnsi="Times New Roman" w:cs="Times New Roman"/>
          <w:b/>
          <w:bCs/>
          <w:sz w:val="28"/>
          <w:szCs w:val="28"/>
        </w:rPr>
        <w:t>22</w:t>
      </w:r>
      <w:r w:rsidRPr="00A8792E">
        <w:rPr>
          <w:rFonts w:ascii="Times New Roman" w:eastAsiaTheme="majorEastAsia" w:hAnsi="Times New Roman" w:cs="Times New Roman"/>
          <w:b/>
          <w:bCs/>
          <w:sz w:val="28"/>
          <w:szCs w:val="28"/>
        </w:rPr>
        <w:t>/2022</w:t>
      </w:r>
    </w:p>
    <w:p w14:paraId="73F21C25" w14:textId="77777777" w:rsidR="001E2924" w:rsidRPr="00A8792E" w:rsidRDefault="001E2924" w:rsidP="001E2924">
      <w:pPr>
        <w:spacing w:after="200" w:line="276" w:lineRule="auto"/>
        <w:rPr>
          <w:rFonts w:ascii="Calibri" w:eastAsia="Calibri" w:hAnsi="Calibri" w:cs="Times New Roman"/>
        </w:rPr>
      </w:pPr>
    </w:p>
    <w:p w14:paraId="2A2EB818" w14:textId="77777777" w:rsidR="001E2924" w:rsidRPr="00A8792E" w:rsidRDefault="001E2924" w:rsidP="001E2924">
      <w:pPr>
        <w:spacing w:after="200" w:line="276" w:lineRule="auto"/>
        <w:jc w:val="both"/>
        <w:rPr>
          <w:rFonts w:ascii="Times New Roman" w:eastAsia="Calibri" w:hAnsi="Times New Roman" w:cs="Times New Roman"/>
          <w:b/>
          <w:sz w:val="26"/>
        </w:rPr>
      </w:pPr>
      <w:r w:rsidRPr="00A8792E">
        <w:rPr>
          <w:rFonts w:ascii="Times New Roman" w:eastAsia="Calibri" w:hAnsi="Times New Roman" w:cs="Times New Roman"/>
          <w:b/>
          <w:sz w:val="26"/>
        </w:rPr>
        <w:t>Exmo. Sr. Presidente da Câmara Municipal de Cruzeta.</w:t>
      </w:r>
    </w:p>
    <w:p w14:paraId="5D5945E9" w14:textId="77777777" w:rsidR="001E2924" w:rsidRPr="00A8792E" w:rsidRDefault="001E2924" w:rsidP="001E2924">
      <w:pPr>
        <w:spacing w:after="200" w:line="276" w:lineRule="auto"/>
        <w:jc w:val="both"/>
        <w:rPr>
          <w:rFonts w:ascii="Times New Roman" w:eastAsia="Calibri" w:hAnsi="Times New Roman" w:cs="Times New Roman"/>
          <w:b/>
          <w:sz w:val="24"/>
          <w:szCs w:val="24"/>
        </w:rPr>
      </w:pPr>
    </w:p>
    <w:p w14:paraId="44DBE9A4" w14:textId="77777777" w:rsidR="001E2924" w:rsidRPr="00A8792E" w:rsidRDefault="001E2924" w:rsidP="001E2924">
      <w:pPr>
        <w:spacing w:after="200" w:line="276" w:lineRule="auto"/>
        <w:ind w:firstLine="1701"/>
        <w:jc w:val="both"/>
        <w:rPr>
          <w:rFonts w:ascii="Times New Roman" w:eastAsia="Calibri" w:hAnsi="Times New Roman" w:cs="Times New Roman"/>
          <w:sz w:val="24"/>
          <w:szCs w:val="24"/>
        </w:rPr>
      </w:pPr>
      <w:r w:rsidRPr="00A8792E">
        <w:rPr>
          <w:rFonts w:ascii="Times New Roman" w:eastAsia="Calibri" w:hAnsi="Times New Roman" w:cs="Times New Roman"/>
          <w:sz w:val="24"/>
          <w:szCs w:val="24"/>
        </w:rPr>
        <w:t xml:space="preserve">Requeiro a Mesa ouvido o Plenário, com fundamento no artigo 95, § 3º inciso VII do Regimento Interno (Resolução nº 38/90), para que o Projeto de Lei nº </w:t>
      </w:r>
      <w:r>
        <w:rPr>
          <w:rFonts w:ascii="Times New Roman" w:eastAsia="Times New Roman" w:hAnsi="Times New Roman" w:cs="Times New Roman"/>
          <w:sz w:val="24"/>
          <w:szCs w:val="24"/>
          <w:lang w:eastAsia="pt-BR"/>
        </w:rPr>
        <w:t>12</w:t>
      </w:r>
      <w:r w:rsidRPr="00A8792E">
        <w:rPr>
          <w:rFonts w:ascii="Times New Roman" w:eastAsia="Times New Roman" w:hAnsi="Times New Roman" w:cs="Times New Roman"/>
          <w:sz w:val="24"/>
          <w:szCs w:val="24"/>
          <w:lang w:eastAsia="pt-BR"/>
        </w:rPr>
        <w:t xml:space="preserve"> de 2022, </w:t>
      </w:r>
      <w:r w:rsidRPr="00A8792E">
        <w:rPr>
          <w:rFonts w:ascii="Times New Roman" w:eastAsia="Calibri" w:hAnsi="Times New Roman" w:cs="Times New Roman"/>
          <w:sz w:val="24"/>
          <w:szCs w:val="24"/>
        </w:rPr>
        <w:t>do Poder Executivo, tenha tramitação em Regime de Urgência, de acordo com os dispostos nos artigos 59, 107 e 108 do citado Regimento Interno.</w:t>
      </w:r>
    </w:p>
    <w:p w14:paraId="439F04EE" w14:textId="77777777" w:rsidR="001E2924" w:rsidRPr="00A8792E" w:rsidRDefault="001E2924" w:rsidP="001E2924">
      <w:pPr>
        <w:spacing w:after="200" w:line="276" w:lineRule="auto"/>
        <w:ind w:firstLine="1701"/>
        <w:jc w:val="both"/>
        <w:rPr>
          <w:rFonts w:ascii="Times New Roman" w:eastAsia="Calibri" w:hAnsi="Times New Roman" w:cs="Times New Roman"/>
          <w:sz w:val="24"/>
          <w:szCs w:val="24"/>
        </w:rPr>
      </w:pPr>
      <w:r w:rsidRPr="00A8792E">
        <w:rPr>
          <w:rFonts w:ascii="Times New Roman" w:eastAsia="Calibri" w:hAnsi="Times New Roman" w:cs="Times New Roman"/>
          <w:sz w:val="24"/>
          <w:szCs w:val="24"/>
        </w:rPr>
        <w:t>Requeiro, outros sim, com base no citado artigo 59, que o referido projeto seja dispensado de pareceres das comissões.</w:t>
      </w:r>
    </w:p>
    <w:p w14:paraId="468CFBD2" w14:textId="77777777" w:rsidR="001E2924" w:rsidRPr="00A8792E" w:rsidRDefault="001E2924" w:rsidP="001E2924">
      <w:pPr>
        <w:spacing w:after="200" w:line="276" w:lineRule="auto"/>
        <w:ind w:firstLine="1701"/>
        <w:jc w:val="both"/>
        <w:rPr>
          <w:rFonts w:ascii="Times New Roman" w:eastAsia="Calibri" w:hAnsi="Times New Roman" w:cs="Times New Roman"/>
          <w:sz w:val="24"/>
          <w:szCs w:val="24"/>
        </w:rPr>
      </w:pPr>
    </w:p>
    <w:p w14:paraId="29A58D91" w14:textId="77777777" w:rsidR="001E2924" w:rsidRPr="00A8792E" w:rsidRDefault="001E2924" w:rsidP="001E2924">
      <w:pPr>
        <w:spacing w:after="200" w:line="276" w:lineRule="auto"/>
        <w:ind w:firstLine="1701"/>
        <w:jc w:val="both"/>
        <w:rPr>
          <w:rFonts w:ascii="Times New Roman" w:eastAsia="Calibri" w:hAnsi="Times New Roman" w:cs="Times New Roman"/>
          <w:sz w:val="24"/>
          <w:szCs w:val="24"/>
        </w:rPr>
      </w:pPr>
      <w:r w:rsidRPr="00A8792E">
        <w:rPr>
          <w:rFonts w:ascii="Times New Roman" w:eastAsia="Calibri" w:hAnsi="Times New Roman" w:cs="Times New Roman"/>
          <w:sz w:val="24"/>
          <w:szCs w:val="24"/>
        </w:rPr>
        <w:t xml:space="preserve">Sala Pedro Vital da Câmara Municipal de Cruzeta-RN, em </w:t>
      </w:r>
      <w:r>
        <w:rPr>
          <w:rFonts w:ascii="Times New Roman" w:eastAsia="Calibri" w:hAnsi="Times New Roman" w:cs="Times New Roman"/>
          <w:sz w:val="24"/>
          <w:szCs w:val="24"/>
        </w:rPr>
        <w:t>16 de agosto</w:t>
      </w:r>
      <w:r w:rsidRPr="00A8792E">
        <w:rPr>
          <w:rFonts w:ascii="Times New Roman" w:eastAsia="Calibri" w:hAnsi="Times New Roman" w:cs="Times New Roman"/>
          <w:sz w:val="24"/>
          <w:szCs w:val="24"/>
        </w:rPr>
        <w:t xml:space="preserve"> de 2022.</w:t>
      </w:r>
    </w:p>
    <w:p w14:paraId="4F34CB31" w14:textId="77777777" w:rsidR="001E2924" w:rsidRPr="00A8792E" w:rsidRDefault="001E2924" w:rsidP="001E2924">
      <w:pPr>
        <w:spacing w:after="200" w:line="276" w:lineRule="auto"/>
        <w:ind w:firstLine="1701"/>
        <w:jc w:val="both"/>
        <w:rPr>
          <w:rFonts w:ascii="Calibri" w:eastAsia="Calibri" w:hAnsi="Calibri" w:cs="Times New Roman"/>
          <w:sz w:val="24"/>
          <w:szCs w:val="24"/>
        </w:rPr>
      </w:pPr>
    </w:p>
    <w:p w14:paraId="3763F6A3" w14:textId="77777777" w:rsidR="001E2924" w:rsidRPr="00A8792E" w:rsidRDefault="001E2924" w:rsidP="001E2924">
      <w:pPr>
        <w:spacing w:after="0" w:line="276" w:lineRule="auto"/>
        <w:jc w:val="center"/>
        <w:rPr>
          <w:rFonts w:ascii="Times New Roman" w:eastAsia="Calibri" w:hAnsi="Times New Roman" w:cs="Times New Roman"/>
          <w:b/>
          <w:bCs/>
          <w:i/>
          <w:sz w:val="28"/>
          <w:szCs w:val="20"/>
        </w:rPr>
      </w:pPr>
      <w:r w:rsidRPr="00A8792E">
        <w:rPr>
          <w:rFonts w:ascii="Times New Roman" w:eastAsia="Times New Roman" w:hAnsi="Times New Roman" w:cs="Times New Roman"/>
          <w:b/>
          <w:bCs/>
          <w:sz w:val="24"/>
          <w:szCs w:val="24"/>
          <w:lang w:eastAsia="pt-BR"/>
        </w:rPr>
        <w:t>ARILÚZIA SASNARA DE ARAÚJO MEDEIROS</w:t>
      </w:r>
      <w:r w:rsidRPr="00A8792E">
        <w:rPr>
          <w:rFonts w:ascii="Times New Roman" w:eastAsia="Calibri" w:hAnsi="Times New Roman" w:cs="Times New Roman"/>
          <w:b/>
          <w:bCs/>
          <w:i/>
          <w:sz w:val="28"/>
          <w:szCs w:val="20"/>
        </w:rPr>
        <w:t xml:space="preserve"> </w:t>
      </w:r>
    </w:p>
    <w:p w14:paraId="10F98AE8" w14:textId="77777777" w:rsidR="001E2924" w:rsidRPr="00A8792E" w:rsidRDefault="001E2924" w:rsidP="001E2924">
      <w:pPr>
        <w:spacing w:after="0" w:line="276" w:lineRule="auto"/>
        <w:jc w:val="center"/>
        <w:rPr>
          <w:rFonts w:ascii="Times New Roman" w:eastAsia="Calibri" w:hAnsi="Times New Roman" w:cs="Times New Roman"/>
          <w:b/>
          <w:sz w:val="24"/>
          <w:szCs w:val="24"/>
        </w:rPr>
      </w:pPr>
      <w:r w:rsidRPr="00A8792E">
        <w:rPr>
          <w:rFonts w:ascii="Times New Roman" w:eastAsia="Calibri" w:hAnsi="Times New Roman" w:cs="Times New Roman"/>
          <w:b/>
          <w:i/>
          <w:sz w:val="24"/>
          <w:szCs w:val="24"/>
        </w:rPr>
        <w:lastRenderedPageBreak/>
        <w:t>VEREADORA -PSB</w:t>
      </w:r>
    </w:p>
    <w:p w14:paraId="5052A8E4" w14:textId="77777777" w:rsidR="001E2924" w:rsidRPr="00A8792E" w:rsidRDefault="001E2924" w:rsidP="001E2924">
      <w:pPr>
        <w:spacing w:after="200" w:line="276" w:lineRule="auto"/>
        <w:jc w:val="both"/>
        <w:rPr>
          <w:rFonts w:ascii="Calibri" w:eastAsia="Calibri" w:hAnsi="Calibri" w:cs="Times New Roman"/>
          <w:sz w:val="24"/>
          <w:szCs w:val="24"/>
        </w:rPr>
      </w:pPr>
    </w:p>
    <w:p w14:paraId="0E261F07" w14:textId="77777777" w:rsidR="001E2924" w:rsidRPr="00A8792E" w:rsidRDefault="001E2924" w:rsidP="001E2924">
      <w:pPr>
        <w:keepNext/>
        <w:spacing w:after="0" w:line="240" w:lineRule="auto"/>
        <w:jc w:val="center"/>
        <w:outlineLvl w:val="0"/>
        <w:rPr>
          <w:rFonts w:ascii="Times New Roman" w:eastAsia="Times New Roman" w:hAnsi="Times New Roman" w:cs="Times New Roman"/>
          <w:b/>
          <w:sz w:val="24"/>
          <w:szCs w:val="20"/>
          <w:lang w:eastAsia="pt-BR"/>
        </w:rPr>
      </w:pPr>
      <w:r w:rsidRPr="00A8792E">
        <w:rPr>
          <w:rFonts w:ascii="Times New Roman" w:eastAsia="Times New Roman" w:hAnsi="Times New Roman" w:cs="Times New Roman"/>
          <w:b/>
          <w:sz w:val="24"/>
          <w:szCs w:val="20"/>
          <w:lang w:eastAsia="pt-BR"/>
        </w:rPr>
        <w:t>JUSTIFICATIVA</w:t>
      </w:r>
    </w:p>
    <w:p w14:paraId="67810E1B" w14:textId="77777777" w:rsidR="001E2924" w:rsidRPr="00A8792E" w:rsidRDefault="001E2924" w:rsidP="001E2924">
      <w:pPr>
        <w:spacing w:after="200" w:line="276" w:lineRule="auto"/>
        <w:jc w:val="both"/>
        <w:rPr>
          <w:rFonts w:ascii="Times New Roman" w:eastAsia="Calibri" w:hAnsi="Times New Roman" w:cs="Times New Roman"/>
          <w:sz w:val="24"/>
          <w:szCs w:val="24"/>
        </w:rPr>
      </w:pPr>
    </w:p>
    <w:p w14:paraId="5D071559" w14:textId="77777777" w:rsidR="001E2924" w:rsidRPr="00A8792E" w:rsidRDefault="001E2924" w:rsidP="001E2924">
      <w:pPr>
        <w:spacing w:after="200" w:line="276" w:lineRule="auto"/>
        <w:ind w:firstLine="1701"/>
        <w:jc w:val="both"/>
        <w:rPr>
          <w:rFonts w:ascii="Times New Roman" w:eastAsia="Calibri" w:hAnsi="Times New Roman" w:cs="Times New Roman"/>
          <w:sz w:val="24"/>
          <w:szCs w:val="24"/>
        </w:rPr>
      </w:pPr>
      <w:r w:rsidRPr="00A8792E">
        <w:rPr>
          <w:rFonts w:ascii="Times New Roman" w:eastAsia="Calibri" w:hAnsi="Times New Roman" w:cs="Times New Roman"/>
          <w:sz w:val="24"/>
          <w:szCs w:val="24"/>
        </w:rPr>
        <w:t xml:space="preserve">Objetiva-se a presente proposição, para que o Projeto de Lei nº </w:t>
      </w:r>
      <w:r>
        <w:rPr>
          <w:rFonts w:ascii="Times New Roman" w:eastAsia="Calibri" w:hAnsi="Times New Roman" w:cs="Times New Roman"/>
          <w:sz w:val="24"/>
          <w:szCs w:val="24"/>
        </w:rPr>
        <w:t>12</w:t>
      </w:r>
      <w:r w:rsidRPr="00A8792E">
        <w:rPr>
          <w:rFonts w:ascii="Times New Roman" w:eastAsia="Calibri" w:hAnsi="Times New Roman" w:cs="Times New Roman"/>
          <w:sz w:val="24"/>
          <w:szCs w:val="24"/>
        </w:rPr>
        <w:t>/2022, do Poder Executivo, seja apreciado e votado em regime de urgência, a fim de ensejar sua tramitação com dispensa de determinadas formalidades regimentais, dentre as quais os pareceres das Comissões Permanentes.</w:t>
      </w:r>
    </w:p>
    <w:p w14:paraId="73CAD49D" w14:textId="77777777" w:rsidR="001E2924" w:rsidRPr="00A8792E" w:rsidRDefault="001E2924" w:rsidP="001E2924">
      <w:pPr>
        <w:spacing w:after="200" w:line="276" w:lineRule="auto"/>
        <w:ind w:firstLine="1701"/>
        <w:jc w:val="both"/>
        <w:rPr>
          <w:rFonts w:ascii="Times New Roman" w:eastAsia="Calibri" w:hAnsi="Times New Roman" w:cs="Times New Roman"/>
          <w:sz w:val="24"/>
          <w:szCs w:val="24"/>
        </w:rPr>
      </w:pPr>
      <w:r w:rsidRPr="00A8792E">
        <w:rPr>
          <w:rFonts w:ascii="Times New Roman" w:eastAsia="Calibri" w:hAnsi="Times New Roman" w:cs="Times New Roman"/>
          <w:sz w:val="24"/>
          <w:szCs w:val="24"/>
        </w:rPr>
        <w:t>A urgência ora proposta se justifica, pelo fato de tratar-se de proposição de interesse público.</w:t>
      </w:r>
    </w:p>
    <w:p w14:paraId="474B90B5" w14:textId="77777777" w:rsidR="001E2924" w:rsidRDefault="001E2924" w:rsidP="001E2924">
      <w:pPr>
        <w:spacing w:after="200" w:line="276" w:lineRule="auto"/>
        <w:ind w:firstLine="1701"/>
        <w:rPr>
          <w:rFonts w:ascii="Times New Roman" w:eastAsia="Times New Roman" w:hAnsi="Times New Roman" w:cs="Times New Roman"/>
          <w:b/>
          <w:bCs/>
          <w:sz w:val="24"/>
          <w:szCs w:val="24"/>
          <w:lang w:eastAsia="pt-BR"/>
        </w:rPr>
      </w:pPr>
    </w:p>
    <w:p w14:paraId="38FB4B64" w14:textId="77777777" w:rsidR="001E2924" w:rsidRPr="00A8792E" w:rsidRDefault="001E2924" w:rsidP="001E2924">
      <w:pPr>
        <w:spacing w:after="200" w:line="276" w:lineRule="auto"/>
        <w:ind w:firstLine="1701"/>
        <w:jc w:val="center"/>
        <w:rPr>
          <w:rFonts w:ascii="Times New Roman" w:eastAsia="Calibri" w:hAnsi="Times New Roman" w:cs="Times New Roman"/>
          <w:sz w:val="24"/>
          <w:szCs w:val="24"/>
        </w:rPr>
      </w:pPr>
      <w:r w:rsidRPr="00A8792E">
        <w:rPr>
          <w:rFonts w:ascii="Times New Roman" w:eastAsia="Times New Roman" w:hAnsi="Times New Roman" w:cs="Times New Roman"/>
          <w:b/>
          <w:bCs/>
          <w:sz w:val="24"/>
          <w:szCs w:val="24"/>
          <w:lang w:eastAsia="pt-BR"/>
        </w:rPr>
        <w:t>ARILÚZIA SASNARA DE ARAÚJO MEDEIROS</w:t>
      </w:r>
    </w:p>
    <w:p w14:paraId="1B881ACA" w14:textId="77777777" w:rsidR="001E2924" w:rsidRDefault="001E2924" w:rsidP="001E2924">
      <w:pPr>
        <w:ind w:right="560"/>
        <w:jc w:val="center"/>
        <w:rPr>
          <w:rFonts w:ascii="Courier New" w:hAnsi="Courier New" w:cs="Courier New"/>
          <w:color w:val="000000" w:themeColor="text1"/>
          <w:sz w:val="21"/>
          <w:szCs w:val="21"/>
          <w:shd w:val="clear" w:color="auto" w:fill="FFFFFF"/>
        </w:rPr>
      </w:pPr>
      <w:r w:rsidRPr="00A8792E">
        <w:rPr>
          <w:rFonts w:ascii="Times New Roman" w:eastAsia="Calibri" w:hAnsi="Times New Roman" w:cs="Times New Roman"/>
          <w:b/>
          <w:i/>
          <w:sz w:val="24"/>
          <w:szCs w:val="24"/>
        </w:rPr>
        <w:t>VEREADORA – PSB</w:t>
      </w:r>
    </w:p>
    <w:p w14:paraId="7D6A2756" w14:textId="12871F52" w:rsidR="00AE3A54" w:rsidRPr="003007DC" w:rsidRDefault="00AE3A54" w:rsidP="00AE3A54">
      <w:pPr>
        <w:autoSpaceDE w:val="0"/>
        <w:autoSpaceDN w:val="0"/>
        <w:adjustRightInd w:val="0"/>
        <w:spacing w:line="240" w:lineRule="auto"/>
        <w:ind w:right="-285"/>
        <w:jc w:val="center"/>
        <w:rPr>
          <w:b/>
          <w:sz w:val="24"/>
          <w:szCs w:val="24"/>
        </w:rPr>
      </w:pPr>
    </w:p>
    <w:p w14:paraId="6C74126A" w14:textId="77777777" w:rsidR="00AE3A54" w:rsidRPr="003007DC" w:rsidRDefault="00AE3A54" w:rsidP="00AE3A54">
      <w:pPr>
        <w:pStyle w:val="Corpodetexto22"/>
        <w:tabs>
          <w:tab w:val="left" w:pos="1386"/>
        </w:tabs>
        <w:ind w:left="0" w:right="-285"/>
        <w:rPr>
          <w:i w:val="0"/>
          <w:szCs w:val="24"/>
        </w:rPr>
      </w:pPr>
    </w:p>
    <w:p w14:paraId="4381461B" w14:textId="6BC4ED0B" w:rsidR="00AE3A54" w:rsidRDefault="00AE3A54" w:rsidP="002618A0">
      <w:pPr>
        <w:ind w:right="560"/>
        <w:jc w:val="both"/>
        <w:rPr>
          <w:rFonts w:ascii="Times New Roman" w:eastAsia="Times New Roman" w:hAnsi="Times New Roman" w:cs="Times New Roman"/>
          <w:b/>
          <w:color w:val="000000" w:themeColor="text1"/>
          <w:sz w:val="28"/>
          <w:szCs w:val="28"/>
          <w:lang w:eastAsia="pt-BR"/>
        </w:rPr>
      </w:pPr>
      <w:r>
        <w:rPr>
          <w:noProof/>
          <w:lang w:eastAsia="pt-BR"/>
        </w:rPr>
        <w:drawing>
          <wp:inline distT="0" distB="0" distL="0" distR="0" wp14:anchorId="7CC6A8DE" wp14:editId="6C493FD0">
            <wp:extent cx="5391150" cy="1114425"/>
            <wp:effectExtent l="0" t="0" r="0" b="9525"/>
            <wp:docPr id="8" name="Imagem 8"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exto, Carta&#10;&#10;Descrição gerad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91150" cy="1114425"/>
                    </a:xfrm>
                    <a:prstGeom prst="rect">
                      <a:avLst/>
                    </a:prstGeom>
                    <a:noFill/>
                    <a:ln>
                      <a:noFill/>
                    </a:ln>
                  </pic:spPr>
                </pic:pic>
              </a:graphicData>
            </a:graphic>
          </wp:inline>
        </w:drawing>
      </w:r>
    </w:p>
    <w:p w14:paraId="16C2F90F" w14:textId="2E9C2ECB" w:rsidR="00AE3A54" w:rsidRPr="00C43685" w:rsidRDefault="00AE3A54" w:rsidP="00AE3A54">
      <w:pPr>
        <w:ind w:right="-285"/>
        <w:jc w:val="center"/>
        <w:rPr>
          <w:sz w:val="24"/>
          <w:szCs w:val="24"/>
        </w:rPr>
      </w:pPr>
      <w:r>
        <w:rPr>
          <w:b/>
          <w:sz w:val="24"/>
          <w:szCs w:val="24"/>
        </w:rPr>
        <w:t>Projeto de Lei n</w:t>
      </w:r>
      <w:r w:rsidRPr="00C43685">
        <w:rPr>
          <w:b/>
          <w:sz w:val="24"/>
          <w:szCs w:val="24"/>
        </w:rPr>
        <w:t xml:space="preserve">º </w:t>
      </w:r>
      <w:r>
        <w:rPr>
          <w:b/>
          <w:sz w:val="24"/>
          <w:szCs w:val="24"/>
        </w:rPr>
        <w:t>12</w:t>
      </w:r>
      <w:r w:rsidRPr="00C43685">
        <w:rPr>
          <w:b/>
          <w:sz w:val="24"/>
          <w:szCs w:val="24"/>
        </w:rPr>
        <w:t>/20</w:t>
      </w:r>
      <w:r>
        <w:rPr>
          <w:b/>
          <w:sz w:val="24"/>
          <w:szCs w:val="24"/>
        </w:rPr>
        <w:t>22</w:t>
      </w:r>
    </w:p>
    <w:p w14:paraId="50D98286" w14:textId="77777777" w:rsidR="00AE3A54" w:rsidRDefault="00AE3A54" w:rsidP="00AE3A54">
      <w:pPr>
        <w:shd w:val="clear" w:color="auto" w:fill="FFFFFF"/>
        <w:tabs>
          <w:tab w:val="left" w:pos="4678"/>
        </w:tabs>
        <w:ind w:right="-568"/>
        <w:jc w:val="right"/>
        <w:rPr>
          <w:sz w:val="24"/>
          <w:szCs w:val="24"/>
        </w:rPr>
      </w:pPr>
    </w:p>
    <w:p w14:paraId="437132DC" w14:textId="77777777" w:rsidR="00AE3A54" w:rsidRDefault="00AE3A54" w:rsidP="00AE3A54">
      <w:pPr>
        <w:shd w:val="clear" w:color="auto" w:fill="FFFFFF"/>
        <w:tabs>
          <w:tab w:val="left" w:pos="4678"/>
        </w:tabs>
        <w:ind w:right="-568"/>
        <w:jc w:val="right"/>
        <w:rPr>
          <w:sz w:val="24"/>
          <w:szCs w:val="24"/>
        </w:rPr>
      </w:pPr>
      <w:r>
        <w:rPr>
          <w:sz w:val="24"/>
          <w:szCs w:val="24"/>
        </w:rPr>
        <w:t>Cruzeta</w:t>
      </w:r>
      <w:r w:rsidRPr="00C43685">
        <w:rPr>
          <w:sz w:val="24"/>
          <w:szCs w:val="24"/>
        </w:rPr>
        <w:t xml:space="preserve">/RN, </w:t>
      </w:r>
      <w:r>
        <w:rPr>
          <w:sz w:val="24"/>
          <w:szCs w:val="24"/>
        </w:rPr>
        <w:t>16</w:t>
      </w:r>
      <w:r w:rsidRPr="00C43685">
        <w:rPr>
          <w:sz w:val="24"/>
          <w:szCs w:val="24"/>
        </w:rPr>
        <w:t xml:space="preserve"> de </w:t>
      </w:r>
      <w:r>
        <w:rPr>
          <w:sz w:val="24"/>
          <w:szCs w:val="24"/>
        </w:rPr>
        <w:t>agosto</w:t>
      </w:r>
      <w:r w:rsidRPr="00C43685">
        <w:rPr>
          <w:sz w:val="24"/>
          <w:szCs w:val="24"/>
        </w:rPr>
        <w:t xml:space="preserve"> de 20</w:t>
      </w:r>
      <w:r>
        <w:rPr>
          <w:sz w:val="24"/>
          <w:szCs w:val="24"/>
        </w:rPr>
        <w:t>22</w:t>
      </w:r>
      <w:r w:rsidRPr="00C43685">
        <w:rPr>
          <w:sz w:val="24"/>
          <w:szCs w:val="24"/>
        </w:rPr>
        <w:t>.</w:t>
      </w:r>
    </w:p>
    <w:p w14:paraId="68B8F624" w14:textId="77777777" w:rsidR="00AE3A54" w:rsidRPr="00C43685" w:rsidRDefault="00AE3A54" w:rsidP="00AE3A54">
      <w:pPr>
        <w:shd w:val="clear" w:color="auto" w:fill="FFFFFF"/>
        <w:tabs>
          <w:tab w:val="left" w:pos="4678"/>
        </w:tabs>
        <w:ind w:right="-568"/>
        <w:jc w:val="right"/>
        <w:rPr>
          <w:sz w:val="24"/>
          <w:szCs w:val="24"/>
        </w:rPr>
      </w:pPr>
    </w:p>
    <w:p w14:paraId="1AC7A337" w14:textId="77777777" w:rsidR="00AE3A54" w:rsidRPr="00C43685" w:rsidRDefault="00AE3A54" w:rsidP="00AE3A54">
      <w:pPr>
        <w:shd w:val="clear" w:color="auto" w:fill="FFFFFF"/>
        <w:tabs>
          <w:tab w:val="left" w:pos="4678"/>
        </w:tabs>
        <w:ind w:left="4678" w:right="-568"/>
        <w:jc w:val="both"/>
        <w:rPr>
          <w:i/>
          <w:sz w:val="24"/>
          <w:szCs w:val="24"/>
        </w:rPr>
      </w:pPr>
    </w:p>
    <w:p w14:paraId="77CD2A2D" w14:textId="77777777" w:rsidR="00AE3A54" w:rsidRDefault="00AE3A54" w:rsidP="00AE3A54">
      <w:pPr>
        <w:shd w:val="clear" w:color="auto" w:fill="FFFFFF"/>
        <w:tabs>
          <w:tab w:val="left" w:pos="4678"/>
        </w:tabs>
        <w:ind w:left="4678" w:right="-568"/>
        <w:jc w:val="both"/>
        <w:rPr>
          <w:b/>
          <w:i/>
          <w:sz w:val="24"/>
          <w:szCs w:val="24"/>
        </w:rPr>
      </w:pPr>
      <w:r w:rsidRPr="00C43685">
        <w:rPr>
          <w:b/>
          <w:i/>
          <w:sz w:val="24"/>
          <w:szCs w:val="24"/>
        </w:rPr>
        <w:t>“Autoriza ao Poder Executivo Municipal a abrir Crédito Especial, e dá outras providências”.</w:t>
      </w:r>
    </w:p>
    <w:p w14:paraId="14D7FF34" w14:textId="77777777" w:rsidR="00AE3A54" w:rsidRPr="00C43685" w:rsidRDefault="00AE3A54" w:rsidP="00AE3A54">
      <w:pPr>
        <w:shd w:val="clear" w:color="auto" w:fill="FFFFFF"/>
        <w:tabs>
          <w:tab w:val="left" w:pos="4678"/>
        </w:tabs>
        <w:ind w:left="4678" w:right="-568"/>
        <w:jc w:val="both"/>
        <w:rPr>
          <w:b/>
          <w:i/>
          <w:sz w:val="24"/>
          <w:szCs w:val="24"/>
        </w:rPr>
      </w:pPr>
    </w:p>
    <w:p w14:paraId="3D66354C" w14:textId="77777777" w:rsidR="00AE3A54" w:rsidRPr="00C43685" w:rsidRDefault="00AE3A54" w:rsidP="00AE3A54">
      <w:pPr>
        <w:shd w:val="clear" w:color="auto" w:fill="FFFFFF"/>
        <w:tabs>
          <w:tab w:val="left" w:pos="4678"/>
        </w:tabs>
        <w:ind w:left="4678" w:right="-568"/>
        <w:jc w:val="both"/>
        <w:rPr>
          <w:i/>
          <w:sz w:val="24"/>
          <w:szCs w:val="24"/>
        </w:rPr>
      </w:pPr>
    </w:p>
    <w:p w14:paraId="1517826C" w14:textId="77777777" w:rsidR="00AE3A54" w:rsidRDefault="00AE3A54" w:rsidP="00AE3A54">
      <w:pPr>
        <w:shd w:val="clear" w:color="auto" w:fill="FFFFFF"/>
        <w:spacing w:line="360" w:lineRule="auto"/>
        <w:ind w:right="-1" w:firstLine="708"/>
        <w:jc w:val="both"/>
        <w:rPr>
          <w:sz w:val="24"/>
          <w:szCs w:val="24"/>
        </w:rPr>
      </w:pPr>
      <w:r w:rsidRPr="00C43685">
        <w:rPr>
          <w:b/>
          <w:sz w:val="24"/>
          <w:szCs w:val="24"/>
        </w:rPr>
        <w:t xml:space="preserve">O PREFEITO MUNICIPAL DE </w:t>
      </w:r>
      <w:r>
        <w:rPr>
          <w:b/>
          <w:sz w:val="24"/>
          <w:szCs w:val="24"/>
        </w:rPr>
        <w:t>CRUZETA</w:t>
      </w:r>
      <w:r w:rsidRPr="00C43685">
        <w:rPr>
          <w:b/>
          <w:sz w:val="24"/>
          <w:szCs w:val="24"/>
        </w:rPr>
        <w:t>/RN</w:t>
      </w:r>
      <w:r w:rsidRPr="00C43685">
        <w:rPr>
          <w:sz w:val="24"/>
          <w:szCs w:val="24"/>
        </w:rPr>
        <w:t xml:space="preserve">, no uso de suas atribuições legais. Faço saber que a Câmara Municipal aprovou </w:t>
      </w:r>
      <w:proofErr w:type="gramStart"/>
      <w:r w:rsidRPr="00C43685">
        <w:rPr>
          <w:sz w:val="24"/>
          <w:szCs w:val="24"/>
        </w:rPr>
        <w:t>e Eu</w:t>
      </w:r>
      <w:proofErr w:type="gramEnd"/>
      <w:r w:rsidRPr="00C43685">
        <w:rPr>
          <w:sz w:val="24"/>
          <w:szCs w:val="24"/>
        </w:rPr>
        <w:t xml:space="preserve"> sanciono a seguinte Lei:</w:t>
      </w:r>
    </w:p>
    <w:p w14:paraId="41F32C98" w14:textId="77777777" w:rsidR="00AE3A54" w:rsidRDefault="00AE3A54" w:rsidP="00AE3A54">
      <w:pPr>
        <w:shd w:val="clear" w:color="auto" w:fill="FFFFFF"/>
        <w:spacing w:after="240" w:line="360" w:lineRule="auto"/>
        <w:ind w:right="-568"/>
        <w:rPr>
          <w:sz w:val="24"/>
          <w:szCs w:val="24"/>
        </w:rPr>
      </w:pPr>
      <w:r w:rsidRPr="00C43685">
        <w:rPr>
          <w:sz w:val="24"/>
          <w:szCs w:val="24"/>
        </w:rPr>
        <w:tab/>
      </w:r>
    </w:p>
    <w:p w14:paraId="2902A860" w14:textId="77777777" w:rsidR="00AE3A54" w:rsidRPr="002F42AA" w:rsidRDefault="00AE3A54" w:rsidP="00AE3A54">
      <w:pPr>
        <w:pStyle w:val="Ttulo1"/>
        <w:tabs>
          <w:tab w:val="left" w:pos="1701"/>
        </w:tabs>
        <w:rPr>
          <w:b w:val="0"/>
        </w:rPr>
      </w:pPr>
      <w:r>
        <w:lastRenderedPageBreak/>
        <w:tab/>
      </w:r>
      <w:r w:rsidRPr="002F42AA">
        <w:t xml:space="preserve">Art. 1º – </w:t>
      </w:r>
      <w:r w:rsidRPr="002F42AA">
        <w:rPr>
          <w:b w:val="0"/>
        </w:rPr>
        <w:t xml:space="preserve">Fica o Poder Executivo autorizado a abrir Crédito </w:t>
      </w:r>
      <w:r>
        <w:rPr>
          <w:b w:val="0"/>
        </w:rPr>
        <w:t>Especial</w:t>
      </w:r>
      <w:r w:rsidRPr="002F42AA">
        <w:rPr>
          <w:b w:val="0"/>
        </w:rPr>
        <w:t xml:space="preserve"> no Orçamento Geral, do corrente exercício, no valor de R$ </w:t>
      </w:r>
      <w:r>
        <w:rPr>
          <w:b w:val="0"/>
        </w:rPr>
        <w:t>1</w:t>
      </w:r>
      <w:r w:rsidRPr="002F42AA">
        <w:rPr>
          <w:b w:val="0"/>
        </w:rPr>
        <w:t>.</w:t>
      </w:r>
      <w:r>
        <w:rPr>
          <w:b w:val="0"/>
        </w:rPr>
        <w:t>829</w:t>
      </w:r>
      <w:r w:rsidRPr="002F42AA">
        <w:rPr>
          <w:b w:val="0"/>
        </w:rPr>
        <w:t>.</w:t>
      </w:r>
      <w:r>
        <w:rPr>
          <w:b w:val="0"/>
        </w:rPr>
        <w:t>106</w:t>
      </w:r>
      <w:r w:rsidRPr="002F42AA">
        <w:rPr>
          <w:b w:val="0"/>
        </w:rPr>
        <w:t>,</w:t>
      </w:r>
      <w:r>
        <w:rPr>
          <w:b w:val="0"/>
        </w:rPr>
        <w:t>0</w:t>
      </w:r>
      <w:r w:rsidRPr="002F42AA">
        <w:rPr>
          <w:b w:val="0"/>
        </w:rPr>
        <w:t>0 (</w:t>
      </w:r>
      <w:r>
        <w:rPr>
          <w:b w:val="0"/>
        </w:rPr>
        <w:t>Um</w:t>
      </w:r>
      <w:r w:rsidRPr="002F42AA">
        <w:rPr>
          <w:b w:val="0"/>
        </w:rPr>
        <w:t xml:space="preserve"> Milh</w:t>
      </w:r>
      <w:r>
        <w:rPr>
          <w:b w:val="0"/>
        </w:rPr>
        <w:t>ão</w:t>
      </w:r>
      <w:r w:rsidRPr="002F42AA">
        <w:rPr>
          <w:b w:val="0"/>
        </w:rPr>
        <w:t xml:space="preserve">, </w:t>
      </w:r>
      <w:r>
        <w:rPr>
          <w:b w:val="0"/>
        </w:rPr>
        <w:t xml:space="preserve">oitocentos e vinte e nove mil cento e seis </w:t>
      </w:r>
      <w:r w:rsidRPr="002F42AA">
        <w:rPr>
          <w:b w:val="0"/>
        </w:rPr>
        <w:t>reais), adicionando recursos no orçamento do município, provenientes do Excesso de Arrecadação.</w:t>
      </w:r>
    </w:p>
    <w:p w14:paraId="66022697" w14:textId="77777777" w:rsidR="00AE3A54" w:rsidRPr="002F42AA" w:rsidRDefault="00AE3A54" w:rsidP="00AE3A54">
      <w:pPr>
        <w:pStyle w:val="Ttulo1"/>
      </w:pPr>
    </w:p>
    <w:p w14:paraId="7B8F6623" w14:textId="77777777" w:rsidR="00AE3A54" w:rsidRDefault="00AE3A54" w:rsidP="00AE3A54">
      <w:pPr>
        <w:pStyle w:val="Ttulo1"/>
        <w:tabs>
          <w:tab w:val="left" w:pos="1701"/>
        </w:tabs>
        <w:rPr>
          <w:b w:val="0"/>
        </w:rPr>
      </w:pPr>
      <w:r>
        <w:tab/>
      </w:r>
      <w:r w:rsidRPr="002F42AA">
        <w:t xml:space="preserve">Art. 2º. - </w:t>
      </w:r>
      <w:r w:rsidRPr="002F42AA">
        <w:rPr>
          <w:b w:val="0"/>
        </w:rPr>
        <w:t>Para dar cobertura ao Crédito Adicional Especial aberto em conformidade com o artigo 1°, serão utilizados recursos conforme artigo 43 da Lei</w:t>
      </w:r>
      <w:r>
        <w:rPr>
          <w:b w:val="0"/>
        </w:rPr>
        <w:t xml:space="preserve"> </w:t>
      </w:r>
      <w:r w:rsidRPr="002F42AA">
        <w:rPr>
          <w:b w:val="0"/>
        </w:rPr>
        <w:t>Federal n°. 4.320/1964, inciso II - excesso de arrecadação</w:t>
      </w:r>
      <w:r>
        <w:rPr>
          <w:b w:val="0"/>
        </w:rPr>
        <w:t>;</w:t>
      </w:r>
    </w:p>
    <w:p w14:paraId="474E5383" w14:textId="77777777" w:rsidR="00AE3A54" w:rsidRDefault="00AE3A54" w:rsidP="00AE3A54">
      <w:pPr>
        <w:pStyle w:val="Ttulo1"/>
        <w:rPr>
          <w:b w:val="0"/>
        </w:rPr>
      </w:pPr>
    </w:p>
    <w:p w14:paraId="22E699BD" w14:textId="77777777" w:rsidR="00AE3A54" w:rsidRDefault="00AE3A54" w:rsidP="00AE3A54">
      <w:pPr>
        <w:pStyle w:val="Ttulo1"/>
        <w:tabs>
          <w:tab w:val="left" w:pos="1701"/>
        </w:tabs>
        <w:rPr>
          <w:b w:val="0"/>
        </w:rPr>
      </w:pPr>
      <w:r>
        <w:rPr>
          <w:b w:val="0"/>
        </w:rPr>
        <w:tab/>
        <w:t xml:space="preserve">I - No valor de R$ 820.000,00 (Oitocentos e vinte mil reais), destinado a despesas com investimento na infraestrutura do município, </w:t>
      </w:r>
      <w:r w:rsidRPr="002F42AA">
        <w:rPr>
          <w:b w:val="0"/>
        </w:rPr>
        <w:t xml:space="preserve">conforme </w:t>
      </w:r>
      <w:r>
        <w:rPr>
          <w:b w:val="0"/>
        </w:rPr>
        <w:t>repasse de transferências especiais do Governo Federal, descritos abaixo.</w:t>
      </w:r>
    </w:p>
    <w:p w14:paraId="03A4B6A3" w14:textId="77777777" w:rsidR="00AE3A54" w:rsidRPr="00FE5ACF" w:rsidRDefault="00AE3A54" w:rsidP="00AE3A54">
      <w:pPr>
        <w:pStyle w:val="Ttulo1"/>
        <w:rPr>
          <w:b w:val="0"/>
          <w:szCs w:val="24"/>
        </w:rPr>
      </w:pPr>
    </w:p>
    <w:p w14:paraId="60FF4FEC" w14:textId="77777777" w:rsidR="00AE3A54" w:rsidRDefault="00AE3A54" w:rsidP="00AE3A54">
      <w:pPr>
        <w:jc w:val="both"/>
        <w:rPr>
          <w:sz w:val="24"/>
          <w:szCs w:val="24"/>
        </w:rPr>
      </w:pPr>
      <w:r>
        <w:rPr>
          <w:sz w:val="24"/>
          <w:szCs w:val="24"/>
        </w:rPr>
        <w:t xml:space="preserve">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rsidR="00AE3A54" w:rsidRPr="00C43685" w14:paraId="1296CBB2" w14:textId="77777777" w:rsidTr="002906CC">
        <w:tc>
          <w:tcPr>
            <w:tcW w:w="2127" w:type="dxa"/>
            <w:shd w:val="clear" w:color="auto" w:fill="auto"/>
            <w:vAlign w:val="center"/>
          </w:tcPr>
          <w:p w14:paraId="3DAA003A" w14:textId="77777777" w:rsidR="00AE3A54" w:rsidRPr="00C43685" w:rsidRDefault="00AE3A54" w:rsidP="002906CC">
            <w:pPr>
              <w:ind w:right="-568"/>
              <w:rPr>
                <w:sz w:val="24"/>
                <w:szCs w:val="24"/>
                <w:lang w:eastAsia="pt-BR"/>
              </w:rPr>
            </w:pPr>
            <w:r w:rsidRPr="00C43685">
              <w:rPr>
                <w:sz w:val="24"/>
                <w:szCs w:val="24"/>
                <w:lang w:eastAsia="pt-BR"/>
              </w:rPr>
              <w:t>02</w:t>
            </w:r>
            <w:r>
              <w:rPr>
                <w:sz w:val="24"/>
                <w:szCs w:val="24"/>
                <w:lang w:eastAsia="pt-BR"/>
              </w:rPr>
              <w:t xml:space="preserve">.Órgão </w:t>
            </w:r>
          </w:p>
        </w:tc>
        <w:tc>
          <w:tcPr>
            <w:tcW w:w="6520" w:type="dxa"/>
            <w:shd w:val="clear" w:color="auto" w:fill="auto"/>
            <w:vAlign w:val="center"/>
          </w:tcPr>
          <w:p w14:paraId="3DD795B3" w14:textId="77777777" w:rsidR="00AE3A54" w:rsidRPr="00C43685" w:rsidRDefault="00AE3A54" w:rsidP="002906CC">
            <w:pPr>
              <w:ind w:right="-568"/>
              <w:rPr>
                <w:lang w:eastAsia="pt-BR"/>
              </w:rPr>
            </w:pPr>
            <w:r>
              <w:rPr>
                <w:lang w:eastAsia="pt-BR"/>
              </w:rPr>
              <w:t>Poder Executivo</w:t>
            </w:r>
          </w:p>
        </w:tc>
      </w:tr>
      <w:tr w:rsidR="00AE3A54" w:rsidRPr="00C43685" w14:paraId="3A499B0E" w14:textId="77777777" w:rsidTr="002906CC">
        <w:tc>
          <w:tcPr>
            <w:tcW w:w="2127" w:type="dxa"/>
            <w:shd w:val="clear" w:color="auto" w:fill="auto"/>
            <w:vAlign w:val="center"/>
          </w:tcPr>
          <w:p w14:paraId="3E113312" w14:textId="77777777" w:rsidR="00AE3A54" w:rsidRPr="00C42196" w:rsidRDefault="00AE3A54" w:rsidP="002906CC">
            <w:pPr>
              <w:ind w:right="-568"/>
              <w:rPr>
                <w:sz w:val="24"/>
                <w:szCs w:val="24"/>
                <w:lang w:eastAsia="pt-BR"/>
              </w:rPr>
            </w:pPr>
            <w:r>
              <w:rPr>
                <w:sz w:val="24"/>
                <w:szCs w:val="24"/>
                <w:lang w:eastAsia="pt-BR"/>
              </w:rPr>
              <w:t>11. Unidade</w:t>
            </w:r>
          </w:p>
        </w:tc>
        <w:tc>
          <w:tcPr>
            <w:tcW w:w="6520" w:type="dxa"/>
            <w:shd w:val="clear" w:color="auto" w:fill="auto"/>
            <w:vAlign w:val="center"/>
          </w:tcPr>
          <w:p w14:paraId="34E1175A" w14:textId="77777777" w:rsidR="00AE3A54" w:rsidRPr="00C43685" w:rsidRDefault="00AE3A54" w:rsidP="002906CC">
            <w:pPr>
              <w:ind w:right="-568"/>
              <w:rPr>
                <w:sz w:val="24"/>
                <w:szCs w:val="24"/>
                <w:lang w:eastAsia="pt-BR"/>
              </w:rPr>
            </w:pPr>
            <w:r>
              <w:rPr>
                <w:sz w:val="24"/>
                <w:szCs w:val="24"/>
                <w:lang w:eastAsia="pt-BR"/>
              </w:rPr>
              <w:t>Secretaria Mun. de Agricultura Meio Ambiente e Pesca</w:t>
            </w:r>
          </w:p>
        </w:tc>
      </w:tr>
      <w:tr w:rsidR="00AE3A54" w:rsidRPr="00C43685" w14:paraId="6ECDBE72" w14:textId="77777777" w:rsidTr="002906CC">
        <w:tc>
          <w:tcPr>
            <w:tcW w:w="2127" w:type="dxa"/>
            <w:shd w:val="clear" w:color="auto" w:fill="auto"/>
            <w:vAlign w:val="center"/>
          </w:tcPr>
          <w:p w14:paraId="34CE4D3D" w14:textId="77777777" w:rsidR="00AE3A54" w:rsidRPr="00C43685" w:rsidRDefault="00AE3A54" w:rsidP="002906CC">
            <w:pPr>
              <w:ind w:right="-568"/>
              <w:rPr>
                <w:sz w:val="24"/>
                <w:szCs w:val="24"/>
                <w:lang w:eastAsia="pt-BR"/>
              </w:rPr>
            </w:pPr>
            <w:r>
              <w:rPr>
                <w:sz w:val="24"/>
                <w:szCs w:val="24"/>
                <w:lang w:eastAsia="pt-BR"/>
              </w:rPr>
              <w:t>20. Função</w:t>
            </w:r>
          </w:p>
        </w:tc>
        <w:tc>
          <w:tcPr>
            <w:tcW w:w="6520" w:type="dxa"/>
            <w:shd w:val="clear" w:color="auto" w:fill="auto"/>
            <w:vAlign w:val="center"/>
          </w:tcPr>
          <w:p w14:paraId="6975FF3D" w14:textId="77777777" w:rsidR="00AE3A54" w:rsidRPr="00C43685" w:rsidRDefault="00AE3A54" w:rsidP="002906CC">
            <w:pPr>
              <w:ind w:right="-568"/>
              <w:rPr>
                <w:sz w:val="24"/>
                <w:szCs w:val="24"/>
                <w:lang w:eastAsia="pt-BR"/>
              </w:rPr>
            </w:pPr>
            <w:r>
              <w:rPr>
                <w:sz w:val="24"/>
                <w:szCs w:val="24"/>
                <w:lang w:eastAsia="pt-BR"/>
              </w:rPr>
              <w:t>Agricultura</w:t>
            </w:r>
          </w:p>
        </w:tc>
      </w:tr>
      <w:tr w:rsidR="00AE3A54" w:rsidRPr="00C43685" w14:paraId="69236028" w14:textId="77777777" w:rsidTr="002906CC">
        <w:tc>
          <w:tcPr>
            <w:tcW w:w="2127" w:type="dxa"/>
            <w:shd w:val="clear" w:color="auto" w:fill="auto"/>
            <w:vAlign w:val="center"/>
          </w:tcPr>
          <w:p w14:paraId="660FFBD8" w14:textId="77777777" w:rsidR="00AE3A54" w:rsidRPr="00C43685" w:rsidRDefault="00AE3A54" w:rsidP="002906CC">
            <w:pPr>
              <w:ind w:right="-568"/>
              <w:rPr>
                <w:sz w:val="24"/>
                <w:szCs w:val="24"/>
                <w:lang w:eastAsia="pt-BR"/>
              </w:rPr>
            </w:pPr>
            <w:r>
              <w:rPr>
                <w:sz w:val="24"/>
                <w:szCs w:val="24"/>
                <w:lang w:eastAsia="pt-BR"/>
              </w:rPr>
              <w:t>606. Sub – função</w:t>
            </w:r>
          </w:p>
        </w:tc>
        <w:tc>
          <w:tcPr>
            <w:tcW w:w="6520" w:type="dxa"/>
            <w:shd w:val="clear" w:color="auto" w:fill="auto"/>
            <w:vAlign w:val="center"/>
          </w:tcPr>
          <w:p w14:paraId="0E3D84FC" w14:textId="77777777" w:rsidR="00AE3A54" w:rsidRPr="00C43685" w:rsidRDefault="00AE3A54" w:rsidP="002906CC">
            <w:pPr>
              <w:ind w:right="-568"/>
              <w:rPr>
                <w:sz w:val="24"/>
                <w:szCs w:val="24"/>
                <w:lang w:eastAsia="pt-BR"/>
              </w:rPr>
            </w:pPr>
            <w:r>
              <w:rPr>
                <w:sz w:val="24"/>
                <w:szCs w:val="24"/>
                <w:lang w:eastAsia="pt-BR"/>
              </w:rPr>
              <w:t>Extensão Rural</w:t>
            </w:r>
          </w:p>
        </w:tc>
      </w:tr>
      <w:tr w:rsidR="00AE3A54" w:rsidRPr="00C30215" w14:paraId="2F339551" w14:textId="77777777" w:rsidTr="002906CC">
        <w:tc>
          <w:tcPr>
            <w:tcW w:w="2127" w:type="dxa"/>
            <w:shd w:val="clear" w:color="auto" w:fill="auto"/>
            <w:vAlign w:val="center"/>
          </w:tcPr>
          <w:p w14:paraId="0D2CC99B" w14:textId="77777777" w:rsidR="00AE3A54" w:rsidRPr="00C43685" w:rsidRDefault="00AE3A54" w:rsidP="002906CC">
            <w:pPr>
              <w:ind w:right="-568"/>
              <w:rPr>
                <w:sz w:val="24"/>
                <w:szCs w:val="24"/>
                <w:lang w:eastAsia="pt-BR"/>
              </w:rPr>
            </w:pPr>
            <w:r>
              <w:rPr>
                <w:b/>
                <w:sz w:val="24"/>
                <w:szCs w:val="24"/>
                <w:lang w:eastAsia="pt-BR"/>
              </w:rPr>
              <w:t>1.201</w:t>
            </w:r>
            <w:r>
              <w:rPr>
                <w:sz w:val="24"/>
                <w:szCs w:val="24"/>
                <w:lang w:eastAsia="pt-BR"/>
              </w:rPr>
              <w:t>. Ação</w:t>
            </w:r>
          </w:p>
        </w:tc>
        <w:tc>
          <w:tcPr>
            <w:tcW w:w="6520" w:type="dxa"/>
            <w:shd w:val="clear" w:color="auto" w:fill="auto"/>
            <w:vAlign w:val="center"/>
          </w:tcPr>
          <w:p w14:paraId="0A3F0871" w14:textId="77777777" w:rsidR="00AE3A54" w:rsidRPr="00C30215" w:rsidRDefault="00AE3A54" w:rsidP="002906CC">
            <w:pPr>
              <w:pStyle w:val="Ttulo2"/>
            </w:pPr>
            <w:r>
              <w:t>Aquisição de Implementos Agrícolas - Trator</w:t>
            </w:r>
            <w:r w:rsidRPr="00C30215">
              <w:t xml:space="preserve"> </w:t>
            </w:r>
          </w:p>
        </w:tc>
      </w:tr>
      <w:tr w:rsidR="00AE3A54" w:rsidRPr="00C43685" w14:paraId="629A856F" w14:textId="77777777" w:rsidTr="002906CC">
        <w:tc>
          <w:tcPr>
            <w:tcW w:w="2127" w:type="dxa"/>
            <w:shd w:val="clear" w:color="auto" w:fill="auto"/>
            <w:vAlign w:val="center"/>
          </w:tcPr>
          <w:p w14:paraId="68F41C17" w14:textId="77777777" w:rsidR="00AE3A54" w:rsidRPr="00C43685" w:rsidRDefault="00AE3A54" w:rsidP="002906CC">
            <w:pPr>
              <w:ind w:right="-568"/>
              <w:rPr>
                <w:sz w:val="24"/>
                <w:szCs w:val="24"/>
                <w:lang w:eastAsia="pt-BR"/>
              </w:rPr>
            </w:pPr>
            <w:r>
              <w:rPr>
                <w:sz w:val="24"/>
                <w:szCs w:val="24"/>
                <w:lang w:eastAsia="pt-BR"/>
              </w:rPr>
              <w:t>Elemento</w:t>
            </w:r>
          </w:p>
        </w:tc>
        <w:tc>
          <w:tcPr>
            <w:tcW w:w="6520" w:type="dxa"/>
            <w:shd w:val="clear" w:color="auto" w:fill="auto"/>
            <w:vAlign w:val="center"/>
          </w:tcPr>
          <w:p w14:paraId="77E68C1F" w14:textId="77777777" w:rsidR="00AE3A54" w:rsidRPr="00C43685" w:rsidRDefault="00AE3A54" w:rsidP="002906CC">
            <w:pPr>
              <w:ind w:right="-568"/>
              <w:rPr>
                <w:sz w:val="24"/>
                <w:szCs w:val="24"/>
                <w:lang w:eastAsia="pt-BR"/>
              </w:rPr>
            </w:pPr>
            <w:r>
              <w:rPr>
                <w:sz w:val="24"/>
                <w:szCs w:val="24"/>
                <w:lang w:eastAsia="pt-BR"/>
              </w:rPr>
              <w:t>4.4.90.52</w:t>
            </w:r>
          </w:p>
        </w:tc>
      </w:tr>
      <w:tr w:rsidR="00AE3A54" w14:paraId="703855AB" w14:textId="77777777" w:rsidTr="002906CC">
        <w:tc>
          <w:tcPr>
            <w:tcW w:w="2127" w:type="dxa"/>
            <w:shd w:val="clear" w:color="auto" w:fill="auto"/>
            <w:vAlign w:val="center"/>
          </w:tcPr>
          <w:p w14:paraId="5CFDDD0C" w14:textId="77777777" w:rsidR="00AE3A54" w:rsidRDefault="00AE3A54" w:rsidP="002906CC">
            <w:pPr>
              <w:ind w:right="-568"/>
              <w:rPr>
                <w:sz w:val="24"/>
                <w:szCs w:val="24"/>
                <w:lang w:eastAsia="pt-BR"/>
              </w:rPr>
            </w:pPr>
            <w:r>
              <w:rPr>
                <w:sz w:val="24"/>
                <w:szCs w:val="24"/>
                <w:lang w:eastAsia="pt-BR"/>
              </w:rPr>
              <w:t>Fonte</w:t>
            </w:r>
          </w:p>
        </w:tc>
        <w:tc>
          <w:tcPr>
            <w:tcW w:w="6520" w:type="dxa"/>
            <w:shd w:val="clear" w:color="auto" w:fill="auto"/>
            <w:vAlign w:val="center"/>
          </w:tcPr>
          <w:p w14:paraId="1215FA84" w14:textId="77777777" w:rsidR="00AE3A54" w:rsidRDefault="00AE3A54" w:rsidP="002906CC">
            <w:pPr>
              <w:ind w:right="-568"/>
              <w:rPr>
                <w:sz w:val="24"/>
                <w:szCs w:val="24"/>
                <w:lang w:eastAsia="pt-BR"/>
              </w:rPr>
            </w:pPr>
            <w:r>
              <w:rPr>
                <w:sz w:val="24"/>
                <w:szCs w:val="24"/>
                <w:lang w:eastAsia="pt-BR"/>
              </w:rPr>
              <w:t>170600000 - Transferências Especiais da União</w:t>
            </w:r>
          </w:p>
        </w:tc>
      </w:tr>
      <w:tr w:rsidR="00AE3A54" w14:paraId="6839250D" w14:textId="77777777" w:rsidTr="002906CC">
        <w:tc>
          <w:tcPr>
            <w:tcW w:w="2127" w:type="dxa"/>
            <w:shd w:val="clear" w:color="auto" w:fill="auto"/>
            <w:vAlign w:val="center"/>
          </w:tcPr>
          <w:p w14:paraId="3C3B7868" w14:textId="77777777" w:rsidR="00AE3A54" w:rsidRDefault="00AE3A54" w:rsidP="002906CC">
            <w:pPr>
              <w:ind w:right="-568"/>
              <w:rPr>
                <w:sz w:val="24"/>
                <w:szCs w:val="24"/>
                <w:lang w:eastAsia="pt-BR"/>
              </w:rPr>
            </w:pPr>
            <w:r>
              <w:rPr>
                <w:sz w:val="24"/>
                <w:szCs w:val="24"/>
                <w:lang w:eastAsia="pt-BR"/>
              </w:rPr>
              <w:t xml:space="preserve">Valor </w:t>
            </w:r>
          </w:p>
        </w:tc>
        <w:tc>
          <w:tcPr>
            <w:tcW w:w="6520" w:type="dxa"/>
            <w:shd w:val="clear" w:color="auto" w:fill="auto"/>
            <w:vAlign w:val="center"/>
          </w:tcPr>
          <w:p w14:paraId="50870E37" w14:textId="77777777" w:rsidR="00AE3A54" w:rsidRDefault="00AE3A54" w:rsidP="002906CC">
            <w:pPr>
              <w:ind w:right="-568"/>
              <w:rPr>
                <w:sz w:val="24"/>
                <w:szCs w:val="24"/>
                <w:lang w:eastAsia="pt-BR"/>
              </w:rPr>
            </w:pPr>
            <w:r>
              <w:rPr>
                <w:sz w:val="24"/>
                <w:szCs w:val="24"/>
                <w:lang w:eastAsia="pt-BR"/>
              </w:rPr>
              <w:t>R$ 300.000,00</w:t>
            </w:r>
          </w:p>
        </w:tc>
      </w:tr>
    </w:tbl>
    <w:p w14:paraId="734F5217" w14:textId="77777777" w:rsidR="00AE3A54" w:rsidRDefault="00AE3A54" w:rsidP="00AE3A54">
      <w:pPr>
        <w:jc w:val="both"/>
        <w:rPr>
          <w:sz w:val="24"/>
          <w:szCs w:val="24"/>
        </w:rPr>
      </w:pPr>
      <w:r>
        <w:rPr>
          <w:sz w:val="24"/>
          <w:szCs w:val="24"/>
        </w:rPr>
        <w:t xml:space="preserve">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rsidR="00AE3A54" w:rsidRPr="00C43685" w14:paraId="042FC6FA" w14:textId="77777777" w:rsidTr="002906CC">
        <w:tc>
          <w:tcPr>
            <w:tcW w:w="2127" w:type="dxa"/>
            <w:shd w:val="clear" w:color="auto" w:fill="auto"/>
            <w:vAlign w:val="center"/>
          </w:tcPr>
          <w:p w14:paraId="450D2B8D" w14:textId="77777777" w:rsidR="00AE3A54" w:rsidRPr="00C43685" w:rsidRDefault="00AE3A54" w:rsidP="002906CC">
            <w:pPr>
              <w:ind w:right="-568"/>
              <w:rPr>
                <w:sz w:val="24"/>
                <w:szCs w:val="24"/>
                <w:lang w:eastAsia="pt-BR"/>
              </w:rPr>
            </w:pPr>
            <w:r w:rsidRPr="00C43685">
              <w:rPr>
                <w:sz w:val="24"/>
                <w:szCs w:val="24"/>
                <w:lang w:eastAsia="pt-BR"/>
              </w:rPr>
              <w:t>02</w:t>
            </w:r>
            <w:r>
              <w:rPr>
                <w:sz w:val="24"/>
                <w:szCs w:val="24"/>
                <w:lang w:eastAsia="pt-BR"/>
              </w:rPr>
              <w:t xml:space="preserve">.Órgão </w:t>
            </w:r>
          </w:p>
        </w:tc>
        <w:tc>
          <w:tcPr>
            <w:tcW w:w="6520" w:type="dxa"/>
            <w:shd w:val="clear" w:color="auto" w:fill="auto"/>
            <w:vAlign w:val="center"/>
          </w:tcPr>
          <w:p w14:paraId="254C88FB" w14:textId="77777777" w:rsidR="00AE3A54" w:rsidRPr="00C43685" w:rsidRDefault="00AE3A54" w:rsidP="002906CC">
            <w:pPr>
              <w:ind w:right="-568"/>
              <w:rPr>
                <w:lang w:eastAsia="pt-BR"/>
              </w:rPr>
            </w:pPr>
            <w:r>
              <w:rPr>
                <w:lang w:eastAsia="pt-BR"/>
              </w:rPr>
              <w:t>Poder Executivo</w:t>
            </w:r>
          </w:p>
        </w:tc>
      </w:tr>
      <w:tr w:rsidR="00AE3A54" w:rsidRPr="00C43685" w14:paraId="489AB5A1" w14:textId="77777777" w:rsidTr="002906CC">
        <w:tc>
          <w:tcPr>
            <w:tcW w:w="2127" w:type="dxa"/>
            <w:shd w:val="clear" w:color="auto" w:fill="auto"/>
            <w:vAlign w:val="center"/>
          </w:tcPr>
          <w:p w14:paraId="37F1045E" w14:textId="77777777" w:rsidR="00AE3A54" w:rsidRPr="00C42196" w:rsidRDefault="00AE3A54" w:rsidP="002906CC">
            <w:pPr>
              <w:ind w:right="-568"/>
              <w:rPr>
                <w:sz w:val="24"/>
                <w:szCs w:val="24"/>
                <w:lang w:eastAsia="pt-BR"/>
              </w:rPr>
            </w:pPr>
            <w:r>
              <w:rPr>
                <w:sz w:val="24"/>
                <w:szCs w:val="24"/>
                <w:lang w:eastAsia="pt-BR"/>
              </w:rPr>
              <w:t>07. Unidade</w:t>
            </w:r>
          </w:p>
        </w:tc>
        <w:tc>
          <w:tcPr>
            <w:tcW w:w="6520" w:type="dxa"/>
            <w:shd w:val="clear" w:color="auto" w:fill="auto"/>
            <w:vAlign w:val="center"/>
          </w:tcPr>
          <w:p w14:paraId="34414FAF" w14:textId="77777777" w:rsidR="00AE3A54" w:rsidRPr="00C43685" w:rsidRDefault="00AE3A54" w:rsidP="002906CC">
            <w:pPr>
              <w:ind w:right="-568"/>
              <w:rPr>
                <w:sz w:val="24"/>
                <w:szCs w:val="24"/>
                <w:lang w:eastAsia="pt-BR"/>
              </w:rPr>
            </w:pPr>
            <w:r>
              <w:rPr>
                <w:sz w:val="24"/>
                <w:szCs w:val="24"/>
                <w:lang w:eastAsia="pt-BR"/>
              </w:rPr>
              <w:t>Secretaria Mun. de Infraestrutura e Serviços Urbanos</w:t>
            </w:r>
          </w:p>
        </w:tc>
      </w:tr>
      <w:tr w:rsidR="00AE3A54" w:rsidRPr="00C43685" w14:paraId="4ACDBE53" w14:textId="77777777" w:rsidTr="002906CC">
        <w:tc>
          <w:tcPr>
            <w:tcW w:w="2127" w:type="dxa"/>
            <w:shd w:val="clear" w:color="auto" w:fill="auto"/>
            <w:vAlign w:val="center"/>
          </w:tcPr>
          <w:p w14:paraId="7236BF25" w14:textId="77777777" w:rsidR="00AE3A54" w:rsidRPr="00C43685" w:rsidRDefault="00AE3A54" w:rsidP="002906CC">
            <w:pPr>
              <w:ind w:right="-568"/>
              <w:rPr>
                <w:sz w:val="24"/>
                <w:szCs w:val="24"/>
                <w:lang w:eastAsia="pt-BR"/>
              </w:rPr>
            </w:pPr>
            <w:r>
              <w:rPr>
                <w:sz w:val="24"/>
                <w:szCs w:val="24"/>
                <w:lang w:eastAsia="pt-BR"/>
              </w:rPr>
              <w:t>15. Função</w:t>
            </w:r>
          </w:p>
        </w:tc>
        <w:tc>
          <w:tcPr>
            <w:tcW w:w="6520" w:type="dxa"/>
            <w:shd w:val="clear" w:color="auto" w:fill="auto"/>
            <w:vAlign w:val="center"/>
          </w:tcPr>
          <w:p w14:paraId="394FF098" w14:textId="77777777" w:rsidR="00AE3A54" w:rsidRPr="00C43685" w:rsidRDefault="00AE3A54" w:rsidP="002906CC">
            <w:pPr>
              <w:ind w:right="-568"/>
              <w:rPr>
                <w:sz w:val="24"/>
                <w:szCs w:val="24"/>
                <w:lang w:eastAsia="pt-BR"/>
              </w:rPr>
            </w:pPr>
            <w:r>
              <w:rPr>
                <w:sz w:val="24"/>
                <w:szCs w:val="24"/>
                <w:lang w:eastAsia="pt-BR"/>
              </w:rPr>
              <w:t>Urbanismo</w:t>
            </w:r>
          </w:p>
        </w:tc>
      </w:tr>
      <w:tr w:rsidR="00AE3A54" w:rsidRPr="00C43685" w14:paraId="625CB633" w14:textId="77777777" w:rsidTr="002906CC">
        <w:tc>
          <w:tcPr>
            <w:tcW w:w="2127" w:type="dxa"/>
            <w:shd w:val="clear" w:color="auto" w:fill="auto"/>
            <w:vAlign w:val="center"/>
          </w:tcPr>
          <w:p w14:paraId="520B5E74" w14:textId="77777777" w:rsidR="00AE3A54" w:rsidRPr="00C43685" w:rsidRDefault="00AE3A54" w:rsidP="002906CC">
            <w:pPr>
              <w:ind w:right="-568"/>
              <w:rPr>
                <w:sz w:val="24"/>
                <w:szCs w:val="24"/>
                <w:lang w:eastAsia="pt-BR"/>
              </w:rPr>
            </w:pPr>
            <w:r>
              <w:rPr>
                <w:sz w:val="24"/>
                <w:szCs w:val="24"/>
                <w:lang w:eastAsia="pt-BR"/>
              </w:rPr>
              <w:t>451. Sub – função</w:t>
            </w:r>
          </w:p>
        </w:tc>
        <w:tc>
          <w:tcPr>
            <w:tcW w:w="6520" w:type="dxa"/>
            <w:shd w:val="clear" w:color="auto" w:fill="auto"/>
            <w:vAlign w:val="center"/>
          </w:tcPr>
          <w:p w14:paraId="19335BFD" w14:textId="77777777" w:rsidR="00AE3A54" w:rsidRPr="00C43685" w:rsidRDefault="00AE3A54" w:rsidP="002906CC">
            <w:pPr>
              <w:ind w:right="-568"/>
              <w:rPr>
                <w:sz w:val="24"/>
                <w:szCs w:val="24"/>
                <w:lang w:eastAsia="pt-BR"/>
              </w:rPr>
            </w:pPr>
            <w:r>
              <w:rPr>
                <w:sz w:val="24"/>
                <w:szCs w:val="24"/>
                <w:lang w:eastAsia="pt-BR"/>
              </w:rPr>
              <w:t>Infra Estrutura Urbana</w:t>
            </w:r>
          </w:p>
        </w:tc>
      </w:tr>
      <w:tr w:rsidR="00AE3A54" w:rsidRPr="00C30215" w14:paraId="124FFC19" w14:textId="77777777" w:rsidTr="002906CC">
        <w:tc>
          <w:tcPr>
            <w:tcW w:w="2127" w:type="dxa"/>
            <w:shd w:val="clear" w:color="auto" w:fill="auto"/>
            <w:vAlign w:val="center"/>
          </w:tcPr>
          <w:p w14:paraId="19C6B2B3" w14:textId="77777777" w:rsidR="00AE3A54" w:rsidRPr="00C43685" w:rsidRDefault="00AE3A54" w:rsidP="002906CC">
            <w:pPr>
              <w:ind w:right="-568"/>
              <w:rPr>
                <w:sz w:val="24"/>
                <w:szCs w:val="24"/>
                <w:lang w:eastAsia="pt-BR"/>
              </w:rPr>
            </w:pPr>
            <w:r>
              <w:rPr>
                <w:b/>
                <w:sz w:val="24"/>
                <w:szCs w:val="24"/>
                <w:lang w:eastAsia="pt-BR"/>
              </w:rPr>
              <w:t>1.202</w:t>
            </w:r>
            <w:r>
              <w:rPr>
                <w:sz w:val="24"/>
                <w:szCs w:val="24"/>
                <w:lang w:eastAsia="pt-BR"/>
              </w:rPr>
              <w:t>. Ação</w:t>
            </w:r>
          </w:p>
        </w:tc>
        <w:tc>
          <w:tcPr>
            <w:tcW w:w="6520" w:type="dxa"/>
            <w:shd w:val="clear" w:color="auto" w:fill="auto"/>
            <w:vAlign w:val="center"/>
          </w:tcPr>
          <w:p w14:paraId="76C22D47" w14:textId="77777777" w:rsidR="00AE3A54" w:rsidRPr="00C30215" w:rsidRDefault="00AE3A54" w:rsidP="002906CC">
            <w:pPr>
              <w:pStyle w:val="Ttulo2"/>
            </w:pPr>
            <w:r>
              <w:t>Reforma e Cobertura da Praça de Eventos</w:t>
            </w:r>
          </w:p>
        </w:tc>
      </w:tr>
      <w:tr w:rsidR="00AE3A54" w:rsidRPr="00C43685" w14:paraId="70440C09" w14:textId="77777777" w:rsidTr="002906CC">
        <w:tc>
          <w:tcPr>
            <w:tcW w:w="2127" w:type="dxa"/>
            <w:shd w:val="clear" w:color="auto" w:fill="auto"/>
            <w:vAlign w:val="center"/>
          </w:tcPr>
          <w:p w14:paraId="218715F0" w14:textId="77777777" w:rsidR="00AE3A54" w:rsidRPr="00C43685" w:rsidRDefault="00AE3A54" w:rsidP="002906CC">
            <w:pPr>
              <w:ind w:right="-568"/>
              <w:rPr>
                <w:sz w:val="24"/>
                <w:szCs w:val="24"/>
                <w:lang w:eastAsia="pt-BR"/>
              </w:rPr>
            </w:pPr>
            <w:r>
              <w:rPr>
                <w:sz w:val="24"/>
                <w:szCs w:val="24"/>
                <w:lang w:eastAsia="pt-BR"/>
              </w:rPr>
              <w:t>Elemento</w:t>
            </w:r>
          </w:p>
        </w:tc>
        <w:tc>
          <w:tcPr>
            <w:tcW w:w="6520" w:type="dxa"/>
            <w:shd w:val="clear" w:color="auto" w:fill="auto"/>
            <w:vAlign w:val="center"/>
          </w:tcPr>
          <w:p w14:paraId="56615D45" w14:textId="77777777" w:rsidR="00AE3A54" w:rsidRPr="00C43685" w:rsidRDefault="00AE3A54" w:rsidP="002906CC">
            <w:pPr>
              <w:ind w:right="-568"/>
              <w:rPr>
                <w:sz w:val="24"/>
                <w:szCs w:val="24"/>
                <w:lang w:eastAsia="pt-BR"/>
              </w:rPr>
            </w:pPr>
            <w:r>
              <w:rPr>
                <w:sz w:val="24"/>
                <w:szCs w:val="24"/>
                <w:lang w:eastAsia="pt-BR"/>
              </w:rPr>
              <w:t>4.4.90.51</w:t>
            </w:r>
          </w:p>
        </w:tc>
      </w:tr>
      <w:tr w:rsidR="00AE3A54" w14:paraId="1B1A2E47" w14:textId="77777777" w:rsidTr="002906CC">
        <w:tc>
          <w:tcPr>
            <w:tcW w:w="2127" w:type="dxa"/>
            <w:shd w:val="clear" w:color="auto" w:fill="auto"/>
            <w:vAlign w:val="center"/>
          </w:tcPr>
          <w:p w14:paraId="7D8EABA7" w14:textId="77777777" w:rsidR="00AE3A54" w:rsidRDefault="00AE3A54" w:rsidP="002906CC">
            <w:pPr>
              <w:ind w:right="-568"/>
              <w:rPr>
                <w:sz w:val="24"/>
                <w:szCs w:val="24"/>
                <w:lang w:eastAsia="pt-BR"/>
              </w:rPr>
            </w:pPr>
            <w:r>
              <w:rPr>
                <w:sz w:val="24"/>
                <w:szCs w:val="24"/>
                <w:lang w:eastAsia="pt-BR"/>
              </w:rPr>
              <w:t>Fonte</w:t>
            </w:r>
          </w:p>
        </w:tc>
        <w:tc>
          <w:tcPr>
            <w:tcW w:w="6520" w:type="dxa"/>
            <w:shd w:val="clear" w:color="auto" w:fill="auto"/>
            <w:vAlign w:val="center"/>
          </w:tcPr>
          <w:p w14:paraId="655C2592" w14:textId="77777777" w:rsidR="00AE3A54" w:rsidRDefault="00AE3A54" w:rsidP="002906CC">
            <w:pPr>
              <w:ind w:right="-568"/>
              <w:rPr>
                <w:sz w:val="24"/>
                <w:szCs w:val="24"/>
                <w:lang w:eastAsia="pt-BR"/>
              </w:rPr>
            </w:pPr>
            <w:r>
              <w:rPr>
                <w:sz w:val="24"/>
                <w:szCs w:val="24"/>
                <w:lang w:eastAsia="pt-BR"/>
              </w:rPr>
              <w:t>170600000 - Transferências Especiais da União</w:t>
            </w:r>
          </w:p>
        </w:tc>
      </w:tr>
      <w:tr w:rsidR="00AE3A54" w14:paraId="6FF4E57B" w14:textId="77777777" w:rsidTr="002906CC">
        <w:tc>
          <w:tcPr>
            <w:tcW w:w="2127" w:type="dxa"/>
            <w:shd w:val="clear" w:color="auto" w:fill="auto"/>
            <w:vAlign w:val="center"/>
          </w:tcPr>
          <w:p w14:paraId="566E2445" w14:textId="77777777" w:rsidR="00AE3A54" w:rsidRDefault="00AE3A54" w:rsidP="002906CC">
            <w:pPr>
              <w:ind w:right="-568"/>
              <w:rPr>
                <w:sz w:val="24"/>
                <w:szCs w:val="24"/>
                <w:lang w:eastAsia="pt-BR"/>
              </w:rPr>
            </w:pPr>
            <w:r>
              <w:rPr>
                <w:sz w:val="24"/>
                <w:szCs w:val="24"/>
                <w:lang w:eastAsia="pt-BR"/>
              </w:rPr>
              <w:t xml:space="preserve">Valor </w:t>
            </w:r>
          </w:p>
        </w:tc>
        <w:tc>
          <w:tcPr>
            <w:tcW w:w="6520" w:type="dxa"/>
            <w:shd w:val="clear" w:color="auto" w:fill="auto"/>
            <w:vAlign w:val="center"/>
          </w:tcPr>
          <w:p w14:paraId="5A725A09" w14:textId="77777777" w:rsidR="00AE3A54" w:rsidRDefault="00AE3A54" w:rsidP="002906CC">
            <w:pPr>
              <w:ind w:right="-568"/>
              <w:rPr>
                <w:sz w:val="24"/>
                <w:szCs w:val="24"/>
                <w:lang w:eastAsia="pt-BR"/>
              </w:rPr>
            </w:pPr>
            <w:r>
              <w:rPr>
                <w:sz w:val="24"/>
                <w:szCs w:val="24"/>
                <w:lang w:eastAsia="pt-BR"/>
              </w:rPr>
              <w:t>R$ 520.000,00</w:t>
            </w:r>
          </w:p>
        </w:tc>
      </w:tr>
    </w:tbl>
    <w:p w14:paraId="21149433" w14:textId="77777777" w:rsidR="00AE3A54" w:rsidRDefault="00AE3A54" w:rsidP="00AE3A54">
      <w:pPr>
        <w:jc w:val="both"/>
        <w:rPr>
          <w:sz w:val="24"/>
          <w:szCs w:val="24"/>
        </w:rPr>
      </w:pPr>
    </w:p>
    <w:p w14:paraId="2D862D63" w14:textId="77777777" w:rsidR="00AE3A54" w:rsidRDefault="00AE3A54" w:rsidP="00AE3A54">
      <w:pPr>
        <w:jc w:val="both"/>
        <w:rPr>
          <w:sz w:val="24"/>
          <w:szCs w:val="24"/>
        </w:rPr>
      </w:pPr>
    </w:p>
    <w:p w14:paraId="0F880609" w14:textId="77777777" w:rsidR="00AE3A54" w:rsidRDefault="00AE3A54" w:rsidP="00AE3A54">
      <w:pPr>
        <w:jc w:val="both"/>
        <w:rPr>
          <w:sz w:val="24"/>
          <w:szCs w:val="24"/>
        </w:rPr>
      </w:pPr>
    </w:p>
    <w:p w14:paraId="705C3D4A" w14:textId="77777777" w:rsidR="00AE3A54" w:rsidRDefault="00AE3A54" w:rsidP="00AE3A54">
      <w:pPr>
        <w:jc w:val="both"/>
        <w:rPr>
          <w:sz w:val="24"/>
          <w:szCs w:val="24"/>
        </w:rPr>
      </w:pPr>
    </w:p>
    <w:p w14:paraId="1DA83EAA" w14:textId="77777777" w:rsidR="00AE3A54" w:rsidRPr="00FE5ACF" w:rsidRDefault="00AE3A54" w:rsidP="00AE3A54">
      <w:pPr>
        <w:jc w:val="both"/>
        <w:rPr>
          <w:sz w:val="24"/>
          <w:szCs w:val="24"/>
          <w:lang w:eastAsia="pt-BR"/>
        </w:rPr>
      </w:pPr>
      <w:r>
        <w:rPr>
          <w:sz w:val="24"/>
          <w:szCs w:val="24"/>
        </w:rPr>
        <w:t xml:space="preserve">                              </w:t>
      </w:r>
      <w:r w:rsidRPr="00FE5ACF">
        <w:rPr>
          <w:sz w:val="24"/>
          <w:szCs w:val="24"/>
        </w:rPr>
        <w:t>I</w:t>
      </w:r>
      <w:r>
        <w:rPr>
          <w:sz w:val="24"/>
          <w:szCs w:val="24"/>
        </w:rPr>
        <w:t>I</w:t>
      </w:r>
      <w:r w:rsidRPr="00FE5ACF">
        <w:rPr>
          <w:sz w:val="24"/>
          <w:szCs w:val="24"/>
        </w:rPr>
        <w:t xml:space="preserve"> - No valor de R$ </w:t>
      </w:r>
      <w:r>
        <w:rPr>
          <w:sz w:val="24"/>
          <w:szCs w:val="24"/>
        </w:rPr>
        <w:t>639</w:t>
      </w:r>
      <w:r w:rsidRPr="00FE5ACF">
        <w:rPr>
          <w:sz w:val="24"/>
          <w:szCs w:val="24"/>
        </w:rPr>
        <w:t>.</w:t>
      </w:r>
      <w:r>
        <w:rPr>
          <w:sz w:val="24"/>
          <w:szCs w:val="24"/>
        </w:rPr>
        <w:t>106</w:t>
      </w:r>
      <w:r w:rsidRPr="00FE5ACF">
        <w:rPr>
          <w:sz w:val="24"/>
          <w:szCs w:val="24"/>
        </w:rPr>
        <w:t>,00 (</w:t>
      </w:r>
      <w:r>
        <w:rPr>
          <w:sz w:val="24"/>
          <w:szCs w:val="24"/>
        </w:rPr>
        <w:t>Seis</w:t>
      </w:r>
      <w:r w:rsidRPr="00FE5ACF">
        <w:rPr>
          <w:sz w:val="24"/>
          <w:szCs w:val="24"/>
        </w:rPr>
        <w:t xml:space="preserve">centos e </w:t>
      </w:r>
      <w:r>
        <w:rPr>
          <w:sz w:val="24"/>
          <w:szCs w:val="24"/>
        </w:rPr>
        <w:t xml:space="preserve">trinta e nove </w:t>
      </w:r>
      <w:r w:rsidRPr="00FE5ACF">
        <w:rPr>
          <w:sz w:val="24"/>
          <w:szCs w:val="24"/>
        </w:rPr>
        <w:t xml:space="preserve">mil </w:t>
      </w:r>
      <w:r>
        <w:rPr>
          <w:sz w:val="24"/>
          <w:szCs w:val="24"/>
        </w:rPr>
        <w:t xml:space="preserve">cento e seis </w:t>
      </w:r>
      <w:r w:rsidRPr="00FE5ACF">
        <w:rPr>
          <w:sz w:val="24"/>
          <w:szCs w:val="24"/>
        </w:rPr>
        <w:t xml:space="preserve">reais), destinado a despesas com investimento na infraestrutura do município, conforme repasse de transferências especiais do Governo </w:t>
      </w:r>
      <w:r>
        <w:rPr>
          <w:sz w:val="24"/>
          <w:szCs w:val="24"/>
        </w:rPr>
        <w:t xml:space="preserve">Estadual, </w:t>
      </w:r>
      <w:r w:rsidRPr="004D56AC">
        <w:rPr>
          <w:sz w:val="24"/>
          <w:szCs w:val="24"/>
        </w:rPr>
        <w:t>descritos abaixo</w:t>
      </w:r>
      <w:r>
        <w:rPr>
          <w:sz w:val="24"/>
          <w:szCs w:val="24"/>
        </w:rPr>
        <w:t>;</w:t>
      </w:r>
    </w:p>
    <w:p w14:paraId="5A78C01F" w14:textId="77777777" w:rsidR="00AE3A54" w:rsidRDefault="00AE3A54" w:rsidP="00AE3A54">
      <w:pPr>
        <w:shd w:val="clear" w:color="auto" w:fill="FFFFFF"/>
        <w:ind w:right="-568"/>
        <w:jc w:val="both"/>
        <w:rPr>
          <w:sz w:val="24"/>
          <w:szCs w:val="24"/>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rsidR="00AE3A54" w:rsidRPr="00C43685" w14:paraId="28497EA6" w14:textId="77777777" w:rsidTr="002906CC">
        <w:tc>
          <w:tcPr>
            <w:tcW w:w="2127" w:type="dxa"/>
            <w:shd w:val="clear" w:color="auto" w:fill="auto"/>
            <w:vAlign w:val="center"/>
          </w:tcPr>
          <w:p w14:paraId="656F4039" w14:textId="77777777" w:rsidR="00AE3A54" w:rsidRPr="00C43685" w:rsidRDefault="00AE3A54" w:rsidP="002906CC">
            <w:pPr>
              <w:ind w:right="-568"/>
              <w:rPr>
                <w:sz w:val="24"/>
                <w:szCs w:val="24"/>
                <w:lang w:eastAsia="pt-BR"/>
              </w:rPr>
            </w:pPr>
            <w:r w:rsidRPr="00C43685">
              <w:rPr>
                <w:sz w:val="24"/>
                <w:szCs w:val="24"/>
                <w:lang w:eastAsia="pt-BR"/>
              </w:rPr>
              <w:t>02</w:t>
            </w:r>
            <w:r>
              <w:rPr>
                <w:sz w:val="24"/>
                <w:szCs w:val="24"/>
                <w:lang w:eastAsia="pt-BR"/>
              </w:rPr>
              <w:t xml:space="preserve">.Órgão </w:t>
            </w:r>
          </w:p>
        </w:tc>
        <w:tc>
          <w:tcPr>
            <w:tcW w:w="6520" w:type="dxa"/>
            <w:shd w:val="clear" w:color="auto" w:fill="auto"/>
            <w:vAlign w:val="center"/>
          </w:tcPr>
          <w:p w14:paraId="77FFB82D" w14:textId="77777777" w:rsidR="00AE3A54" w:rsidRPr="00C43685" w:rsidRDefault="00AE3A54" w:rsidP="002906CC">
            <w:pPr>
              <w:ind w:right="-568"/>
              <w:rPr>
                <w:lang w:eastAsia="pt-BR"/>
              </w:rPr>
            </w:pPr>
            <w:r>
              <w:rPr>
                <w:lang w:eastAsia="pt-BR"/>
              </w:rPr>
              <w:t>Poder Executivo</w:t>
            </w:r>
          </w:p>
        </w:tc>
      </w:tr>
      <w:tr w:rsidR="00AE3A54" w:rsidRPr="00C43685" w14:paraId="335A63AC" w14:textId="77777777" w:rsidTr="002906CC">
        <w:tc>
          <w:tcPr>
            <w:tcW w:w="2127" w:type="dxa"/>
            <w:shd w:val="clear" w:color="auto" w:fill="auto"/>
            <w:vAlign w:val="center"/>
          </w:tcPr>
          <w:p w14:paraId="268C7A27" w14:textId="77777777" w:rsidR="00AE3A54" w:rsidRPr="00C42196" w:rsidRDefault="00AE3A54" w:rsidP="002906CC">
            <w:pPr>
              <w:ind w:right="-568"/>
              <w:rPr>
                <w:sz w:val="24"/>
                <w:szCs w:val="24"/>
                <w:lang w:eastAsia="pt-BR"/>
              </w:rPr>
            </w:pPr>
            <w:r>
              <w:rPr>
                <w:sz w:val="24"/>
                <w:szCs w:val="24"/>
                <w:lang w:eastAsia="pt-BR"/>
              </w:rPr>
              <w:t>07. Unidade</w:t>
            </w:r>
          </w:p>
        </w:tc>
        <w:tc>
          <w:tcPr>
            <w:tcW w:w="6520" w:type="dxa"/>
            <w:shd w:val="clear" w:color="auto" w:fill="auto"/>
            <w:vAlign w:val="center"/>
          </w:tcPr>
          <w:p w14:paraId="7636E775" w14:textId="77777777" w:rsidR="00AE3A54" w:rsidRPr="00C43685" w:rsidRDefault="00AE3A54" w:rsidP="002906CC">
            <w:pPr>
              <w:ind w:right="-568"/>
              <w:rPr>
                <w:sz w:val="24"/>
                <w:szCs w:val="24"/>
                <w:lang w:eastAsia="pt-BR"/>
              </w:rPr>
            </w:pPr>
            <w:r>
              <w:rPr>
                <w:sz w:val="24"/>
                <w:szCs w:val="24"/>
                <w:lang w:eastAsia="pt-BR"/>
              </w:rPr>
              <w:t>Secretaria Mun. de Infraestrutura e Serviços Urbanos</w:t>
            </w:r>
          </w:p>
        </w:tc>
      </w:tr>
      <w:tr w:rsidR="00AE3A54" w:rsidRPr="00C43685" w14:paraId="080144A3" w14:textId="77777777" w:rsidTr="002906CC">
        <w:tc>
          <w:tcPr>
            <w:tcW w:w="2127" w:type="dxa"/>
            <w:shd w:val="clear" w:color="auto" w:fill="auto"/>
            <w:vAlign w:val="center"/>
          </w:tcPr>
          <w:p w14:paraId="2DAE942E" w14:textId="77777777" w:rsidR="00AE3A54" w:rsidRPr="00C43685" w:rsidRDefault="00AE3A54" w:rsidP="002906CC">
            <w:pPr>
              <w:ind w:right="-568"/>
              <w:rPr>
                <w:sz w:val="24"/>
                <w:szCs w:val="24"/>
                <w:lang w:eastAsia="pt-BR"/>
              </w:rPr>
            </w:pPr>
            <w:r>
              <w:rPr>
                <w:sz w:val="24"/>
                <w:szCs w:val="24"/>
                <w:lang w:eastAsia="pt-BR"/>
              </w:rPr>
              <w:t>15. Função</w:t>
            </w:r>
          </w:p>
        </w:tc>
        <w:tc>
          <w:tcPr>
            <w:tcW w:w="6520" w:type="dxa"/>
            <w:shd w:val="clear" w:color="auto" w:fill="auto"/>
            <w:vAlign w:val="center"/>
          </w:tcPr>
          <w:p w14:paraId="1D776242" w14:textId="77777777" w:rsidR="00AE3A54" w:rsidRPr="00C43685" w:rsidRDefault="00AE3A54" w:rsidP="002906CC">
            <w:pPr>
              <w:ind w:right="-568"/>
              <w:rPr>
                <w:sz w:val="24"/>
                <w:szCs w:val="24"/>
                <w:lang w:eastAsia="pt-BR"/>
              </w:rPr>
            </w:pPr>
            <w:r>
              <w:rPr>
                <w:sz w:val="24"/>
                <w:szCs w:val="24"/>
                <w:lang w:eastAsia="pt-BR"/>
              </w:rPr>
              <w:t>Urbanismo</w:t>
            </w:r>
          </w:p>
        </w:tc>
      </w:tr>
      <w:tr w:rsidR="00AE3A54" w:rsidRPr="00C43685" w14:paraId="6BC206C6" w14:textId="77777777" w:rsidTr="002906CC">
        <w:tc>
          <w:tcPr>
            <w:tcW w:w="2127" w:type="dxa"/>
            <w:shd w:val="clear" w:color="auto" w:fill="auto"/>
            <w:vAlign w:val="center"/>
          </w:tcPr>
          <w:p w14:paraId="33B2DFB5" w14:textId="77777777" w:rsidR="00AE3A54" w:rsidRPr="00C43685" w:rsidRDefault="00AE3A54" w:rsidP="002906CC">
            <w:pPr>
              <w:ind w:right="-568"/>
              <w:rPr>
                <w:sz w:val="24"/>
                <w:szCs w:val="24"/>
                <w:lang w:eastAsia="pt-BR"/>
              </w:rPr>
            </w:pPr>
            <w:r>
              <w:rPr>
                <w:sz w:val="24"/>
                <w:szCs w:val="24"/>
                <w:lang w:eastAsia="pt-BR"/>
              </w:rPr>
              <w:t>451. Sub – função</w:t>
            </w:r>
          </w:p>
        </w:tc>
        <w:tc>
          <w:tcPr>
            <w:tcW w:w="6520" w:type="dxa"/>
            <w:shd w:val="clear" w:color="auto" w:fill="auto"/>
            <w:vAlign w:val="center"/>
          </w:tcPr>
          <w:p w14:paraId="703CE8F6" w14:textId="77777777" w:rsidR="00AE3A54" w:rsidRPr="00C43685" w:rsidRDefault="00AE3A54" w:rsidP="002906CC">
            <w:pPr>
              <w:ind w:right="-568"/>
              <w:rPr>
                <w:sz w:val="24"/>
                <w:szCs w:val="24"/>
                <w:lang w:eastAsia="pt-BR"/>
              </w:rPr>
            </w:pPr>
            <w:r>
              <w:rPr>
                <w:sz w:val="24"/>
                <w:szCs w:val="24"/>
                <w:lang w:eastAsia="pt-BR"/>
              </w:rPr>
              <w:t>Infra Estrutura Urbana</w:t>
            </w:r>
          </w:p>
        </w:tc>
      </w:tr>
      <w:tr w:rsidR="00AE3A54" w:rsidRPr="00C30215" w14:paraId="222623FD" w14:textId="77777777" w:rsidTr="002906CC">
        <w:tc>
          <w:tcPr>
            <w:tcW w:w="2127" w:type="dxa"/>
            <w:shd w:val="clear" w:color="auto" w:fill="auto"/>
            <w:vAlign w:val="center"/>
          </w:tcPr>
          <w:p w14:paraId="0D8AB8DE" w14:textId="77777777" w:rsidR="00AE3A54" w:rsidRPr="00C43685" w:rsidRDefault="00AE3A54" w:rsidP="002906CC">
            <w:pPr>
              <w:ind w:right="-568"/>
              <w:rPr>
                <w:sz w:val="24"/>
                <w:szCs w:val="24"/>
                <w:lang w:eastAsia="pt-BR"/>
              </w:rPr>
            </w:pPr>
            <w:r>
              <w:rPr>
                <w:b/>
                <w:sz w:val="24"/>
                <w:szCs w:val="24"/>
                <w:lang w:eastAsia="pt-BR"/>
              </w:rPr>
              <w:t>1.203</w:t>
            </w:r>
            <w:r>
              <w:rPr>
                <w:sz w:val="24"/>
                <w:szCs w:val="24"/>
                <w:lang w:eastAsia="pt-BR"/>
              </w:rPr>
              <w:t xml:space="preserve"> Ação</w:t>
            </w:r>
          </w:p>
        </w:tc>
        <w:tc>
          <w:tcPr>
            <w:tcW w:w="6520" w:type="dxa"/>
            <w:shd w:val="clear" w:color="auto" w:fill="auto"/>
            <w:vAlign w:val="center"/>
          </w:tcPr>
          <w:p w14:paraId="1DE2D585" w14:textId="77777777" w:rsidR="00AE3A54" w:rsidRPr="00C30215" w:rsidRDefault="00AE3A54" w:rsidP="002906CC">
            <w:pPr>
              <w:pStyle w:val="Ttulo2"/>
            </w:pPr>
            <w:r>
              <w:t>Construção e Recomposição de Calcamento Meio Fio</w:t>
            </w:r>
          </w:p>
        </w:tc>
      </w:tr>
      <w:tr w:rsidR="00AE3A54" w:rsidRPr="00C43685" w14:paraId="3979AB64" w14:textId="77777777" w:rsidTr="002906CC">
        <w:tc>
          <w:tcPr>
            <w:tcW w:w="2127" w:type="dxa"/>
            <w:shd w:val="clear" w:color="auto" w:fill="auto"/>
            <w:vAlign w:val="center"/>
          </w:tcPr>
          <w:p w14:paraId="2C3F5E21" w14:textId="77777777" w:rsidR="00AE3A54" w:rsidRPr="00C43685" w:rsidRDefault="00AE3A54" w:rsidP="002906CC">
            <w:pPr>
              <w:ind w:right="-568"/>
              <w:rPr>
                <w:sz w:val="24"/>
                <w:szCs w:val="24"/>
                <w:lang w:eastAsia="pt-BR"/>
              </w:rPr>
            </w:pPr>
            <w:r>
              <w:rPr>
                <w:sz w:val="24"/>
                <w:szCs w:val="24"/>
                <w:lang w:eastAsia="pt-BR"/>
              </w:rPr>
              <w:t>Elemento</w:t>
            </w:r>
          </w:p>
        </w:tc>
        <w:tc>
          <w:tcPr>
            <w:tcW w:w="6520" w:type="dxa"/>
            <w:shd w:val="clear" w:color="auto" w:fill="auto"/>
            <w:vAlign w:val="center"/>
          </w:tcPr>
          <w:p w14:paraId="160ADAD4" w14:textId="77777777" w:rsidR="00AE3A54" w:rsidRPr="00C43685" w:rsidRDefault="00AE3A54" w:rsidP="002906CC">
            <w:pPr>
              <w:ind w:right="-568"/>
              <w:rPr>
                <w:sz w:val="24"/>
                <w:szCs w:val="24"/>
                <w:lang w:eastAsia="pt-BR"/>
              </w:rPr>
            </w:pPr>
            <w:r>
              <w:rPr>
                <w:sz w:val="24"/>
                <w:szCs w:val="24"/>
                <w:lang w:eastAsia="pt-BR"/>
              </w:rPr>
              <w:t>4.4.90.51</w:t>
            </w:r>
          </w:p>
        </w:tc>
      </w:tr>
      <w:tr w:rsidR="00AE3A54" w14:paraId="182DC27F" w14:textId="77777777" w:rsidTr="002906CC">
        <w:tc>
          <w:tcPr>
            <w:tcW w:w="2127" w:type="dxa"/>
            <w:shd w:val="clear" w:color="auto" w:fill="auto"/>
            <w:vAlign w:val="center"/>
          </w:tcPr>
          <w:p w14:paraId="0BB0F3E6" w14:textId="77777777" w:rsidR="00AE3A54" w:rsidRDefault="00AE3A54" w:rsidP="002906CC">
            <w:pPr>
              <w:ind w:right="-568"/>
              <w:rPr>
                <w:sz w:val="24"/>
                <w:szCs w:val="24"/>
                <w:lang w:eastAsia="pt-BR"/>
              </w:rPr>
            </w:pPr>
            <w:r>
              <w:rPr>
                <w:sz w:val="24"/>
                <w:szCs w:val="24"/>
                <w:lang w:eastAsia="pt-BR"/>
              </w:rPr>
              <w:t>Fonte</w:t>
            </w:r>
          </w:p>
        </w:tc>
        <w:tc>
          <w:tcPr>
            <w:tcW w:w="6520" w:type="dxa"/>
            <w:shd w:val="clear" w:color="auto" w:fill="auto"/>
            <w:vAlign w:val="center"/>
          </w:tcPr>
          <w:p w14:paraId="1E89667E" w14:textId="77777777" w:rsidR="00AE3A54" w:rsidRDefault="00AE3A54" w:rsidP="002906CC">
            <w:pPr>
              <w:ind w:right="-568"/>
              <w:rPr>
                <w:sz w:val="24"/>
                <w:szCs w:val="24"/>
                <w:lang w:eastAsia="pt-BR"/>
              </w:rPr>
            </w:pPr>
            <w:r>
              <w:rPr>
                <w:sz w:val="24"/>
                <w:szCs w:val="24"/>
                <w:lang w:eastAsia="pt-BR"/>
              </w:rPr>
              <w:t>171000000 - Transferências Especiais do Estado</w:t>
            </w:r>
          </w:p>
        </w:tc>
      </w:tr>
      <w:tr w:rsidR="00AE3A54" w14:paraId="63AA1067" w14:textId="77777777" w:rsidTr="002906CC">
        <w:tc>
          <w:tcPr>
            <w:tcW w:w="2127" w:type="dxa"/>
            <w:shd w:val="clear" w:color="auto" w:fill="auto"/>
            <w:vAlign w:val="center"/>
          </w:tcPr>
          <w:p w14:paraId="2E8B49FF" w14:textId="77777777" w:rsidR="00AE3A54" w:rsidRDefault="00AE3A54" w:rsidP="002906CC">
            <w:pPr>
              <w:ind w:right="-568"/>
              <w:rPr>
                <w:sz w:val="24"/>
                <w:szCs w:val="24"/>
                <w:lang w:eastAsia="pt-BR"/>
              </w:rPr>
            </w:pPr>
            <w:r>
              <w:rPr>
                <w:sz w:val="24"/>
                <w:szCs w:val="24"/>
                <w:lang w:eastAsia="pt-BR"/>
              </w:rPr>
              <w:t xml:space="preserve">Valor </w:t>
            </w:r>
          </w:p>
        </w:tc>
        <w:tc>
          <w:tcPr>
            <w:tcW w:w="6520" w:type="dxa"/>
            <w:shd w:val="clear" w:color="auto" w:fill="auto"/>
            <w:vAlign w:val="center"/>
          </w:tcPr>
          <w:p w14:paraId="30A27688" w14:textId="77777777" w:rsidR="00AE3A54" w:rsidRDefault="00AE3A54" w:rsidP="002906CC">
            <w:pPr>
              <w:ind w:right="-568"/>
              <w:rPr>
                <w:sz w:val="24"/>
                <w:szCs w:val="24"/>
                <w:lang w:eastAsia="pt-BR"/>
              </w:rPr>
            </w:pPr>
            <w:r>
              <w:rPr>
                <w:sz w:val="24"/>
                <w:szCs w:val="24"/>
                <w:lang w:eastAsia="pt-BR"/>
              </w:rPr>
              <w:t>R$ 100.000,00</w:t>
            </w:r>
          </w:p>
        </w:tc>
      </w:tr>
    </w:tbl>
    <w:p w14:paraId="0E4426D3" w14:textId="77777777" w:rsidR="00AE3A54" w:rsidRDefault="00AE3A54" w:rsidP="00AE3A54">
      <w:pPr>
        <w:shd w:val="clear" w:color="auto" w:fill="FFFFFF"/>
        <w:ind w:right="-568"/>
        <w:jc w:val="both"/>
        <w:rPr>
          <w:sz w:val="24"/>
          <w:szCs w:val="24"/>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rsidR="00AE3A54" w:rsidRPr="00C43685" w14:paraId="0F97FE98" w14:textId="77777777" w:rsidTr="002906CC">
        <w:tc>
          <w:tcPr>
            <w:tcW w:w="2127" w:type="dxa"/>
            <w:shd w:val="clear" w:color="auto" w:fill="auto"/>
            <w:vAlign w:val="center"/>
          </w:tcPr>
          <w:p w14:paraId="6792133D" w14:textId="77777777" w:rsidR="00AE3A54" w:rsidRPr="00C43685" w:rsidRDefault="00AE3A54" w:rsidP="002906CC">
            <w:pPr>
              <w:ind w:right="-568"/>
              <w:rPr>
                <w:sz w:val="24"/>
                <w:szCs w:val="24"/>
                <w:lang w:eastAsia="pt-BR"/>
              </w:rPr>
            </w:pPr>
            <w:r w:rsidRPr="00C43685">
              <w:rPr>
                <w:sz w:val="24"/>
                <w:szCs w:val="24"/>
                <w:lang w:eastAsia="pt-BR"/>
              </w:rPr>
              <w:t>02</w:t>
            </w:r>
            <w:r>
              <w:rPr>
                <w:sz w:val="24"/>
                <w:szCs w:val="24"/>
                <w:lang w:eastAsia="pt-BR"/>
              </w:rPr>
              <w:t xml:space="preserve">.Órgão </w:t>
            </w:r>
          </w:p>
        </w:tc>
        <w:tc>
          <w:tcPr>
            <w:tcW w:w="6520" w:type="dxa"/>
            <w:shd w:val="clear" w:color="auto" w:fill="auto"/>
            <w:vAlign w:val="center"/>
          </w:tcPr>
          <w:p w14:paraId="69F8F9E7" w14:textId="77777777" w:rsidR="00AE3A54" w:rsidRPr="00C43685" w:rsidRDefault="00AE3A54" w:rsidP="002906CC">
            <w:pPr>
              <w:ind w:right="-568"/>
              <w:rPr>
                <w:lang w:eastAsia="pt-BR"/>
              </w:rPr>
            </w:pPr>
            <w:r>
              <w:rPr>
                <w:lang w:eastAsia="pt-BR"/>
              </w:rPr>
              <w:t>Poder Executivo</w:t>
            </w:r>
          </w:p>
        </w:tc>
      </w:tr>
      <w:tr w:rsidR="00AE3A54" w:rsidRPr="00C43685" w14:paraId="21F4FBA6" w14:textId="77777777" w:rsidTr="002906CC">
        <w:tc>
          <w:tcPr>
            <w:tcW w:w="2127" w:type="dxa"/>
            <w:shd w:val="clear" w:color="auto" w:fill="auto"/>
            <w:vAlign w:val="center"/>
          </w:tcPr>
          <w:p w14:paraId="550EC15E" w14:textId="77777777" w:rsidR="00AE3A54" w:rsidRPr="00C42196" w:rsidRDefault="00AE3A54" w:rsidP="002906CC">
            <w:pPr>
              <w:ind w:right="-568"/>
              <w:rPr>
                <w:sz w:val="24"/>
                <w:szCs w:val="24"/>
                <w:lang w:eastAsia="pt-BR"/>
              </w:rPr>
            </w:pPr>
            <w:r>
              <w:rPr>
                <w:sz w:val="24"/>
                <w:szCs w:val="24"/>
                <w:lang w:eastAsia="pt-BR"/>
              </w:rPr>
              <w:t>07. Unidade</w:t>
            </w:r>
          </w:p>
        </w:tc>
        <w:tc>
          <w:tcPr>
            <w:tcW w:w="6520" w:type="dxa"/>
            <w:shd w:val="clear" w:color="auto" w:fill="auto"/>
            <w:vAlign w:val="center"/>
          </w:tcPr>
          <w:p w14:paraId="321D1D2C" w14:textId="77777777" w:rsidR="00AE3A54" w:rsidRPr="00C43685" w:rsidRDefault="00AE3A54" w:rsidP="002906CC">
            <w:pPr>
              <w:ind w:right="-568"/>
              <w:rPr>
                <w:sz w:val="24"/>
                <w:szCs w:val="24"/>
                <w:lang w:eastAsia="pt-BR"/>
              </w:rPr>
            </w:pPr>
            <w:r>
              <w:rPr>
                <w:sz w:val="24"/>
                <w:szCs w:val="24"/>
                <w:lang w:eastAsia="pt-BR"/>
              </w:rPr>
              <w:t>Secretaria Mun. de Infraestrutura e Serviços Urbanos</w:t>
            </w:r>
          </w:p>
        </w:tc>
      </w:tr>
      <w:tr w:rsidR="00AE3A54" w:rsidRPr="00C43685" w14:paraId="281B6BF4" w14:textId="77777777" w:rsidTr="002906CC">
        <w:tc>
          <w:tcPr>
            <w:tcW w:w="2127" w:type="dxa"/>
            <w:shd w:val="clear" w:color="auto" w:fill="auto"/>
            <w:vAlign w:val="center"/>
          </w:tcPr>
          <w:p w14:paraId="4E66E0E7" w14:textId="77777777" w:rsidR="00AE3A54" w:rsidRPr="00C43685" w:rsidRDefault="00AE3A54" w:rsidP="002906CC">
            <w:pPr>
              <w:ind w:right="-568"/>
              <w:rPr>
                <w:sz w:val="24"/>
                <w:szCs w:val="24"/>
                <w:lang w:eastAsia="pt-BR"/>
              </w:rPr>
            </w:pPr>
            <w:r>
              <w:rPr>
                <w:sz w:val="24"/>
                <w:szCs w:val="24"/>
                <w:lang w:eastAsia="pt-BR"/>
              </w:rPr>
              <w:t>15. Função</w:t>
            </w:r>
          </w:p>
        </w:tc>
        <w:tc>
          <w:tcPr>
            <w:tcW w:w="6520" w:type="dxa"/>
            <w:shd w:val="clear" w:color="auto" w:fill="auto"/>
            <w:vAlign w:val="center"/>
          </w:tcPr>
          <w:p w14:paraId="5BCED056" w14:textId="77777777" w:rsidR="00AE3A54" w:rsidRPr="00C43685" w:rsidRDefault="00AE3A54" w:rsidP="002906CC">
            <w:pPr>
              <w:ind w:right="-568"/>
              <w:rPr>
                <w:sz w:val="24"/>
                <w:szCs w:val="24"/>
                <w:lang w:eastAsia="pt-BR"/>
              </w:rPr>
            </w:pPr>
            <w:r>
              <w:rPr>
                <w:sz w:val="24"/>
                <w:szCs w:val="24"/>
                <w:lang w:eastAsia="pt-BR"/>
              </w:rPr>
              <w:t>Urbanismo</w:t>
            </w:r>
          </w:p>
        </w:tc>
      </w:tr>
      <w:tr w:rsidR="00AE3A54" w:rsidRPr="00C43685" w14:paraId="460E388D" w14:textId="77777777" w:rsidTr="002906CC">
        <w:tc>
          <w:tcPr>
            <w:tcW w:w="2127" w:type="dxa"/>
            <w:shd w:val="clear" w:color="auto" w:fill="auto"/>
            <w:vAlign w:val="center"/>
          </w:tcPr>
          <w:p w14:paraId="3F093B05" w14:textId="77777777" w:rsidR="00AE3A54" w:rsidRPr="00C43685" w:rsidRDefault="00AE3A54" w:rsidP="002906CC">
            <w:pPr>
              <w:ind w:right="-568"/>
              <w:rPr>
                <w:sz w:val="24"/>
                <w:szCs w:val="24"/>
                <w:lang w:eastAsia="pt-BR"/>
              </w:rPr>
            </w:pPr>
            <w:r>
              <w:rPr>
                <w:sz w:val="24"/>
                <w:szCs w:val="24"/>
                <w:lang w:eastAsia="pt-BR"/>
              </w:rPr>
              <w:t>451. Sub – função</w:t>
            </w:r>
          </w:p>
        </w:tc>
        <w:tc>
          <w:tcPr>
            <w:tcW w:w="6520" w:type="dxa"/>
            <w:shd w:val="clear" w:color="auto" w:fill="auto"/>
            <w:vAlign w:val="center"/>
          </w:tcPr>
          <w:p w14:paraId="6029FE50" w14:textId="77777777" w:rsidR="00AE3A54" w:rsidRPr="00C43685" w:rsidRDefault="00AE3A54" w:rsidP="002906CC">
            <w:pPr>
              <w:ind w:right="-568"/>
              <w:rPr>
                <w:sz w:val="24"/>
                <w:szCs w:val="24"/>
                <w:lang w:eastAsia="pt-BR"/>
              </w:rPr>
            </w:pPr>
            <w:r>
              <w:rPr>
                <w:sz w:val="24"/>
                <w:szCs w:val="24"/>
                <w:lang w:eastAsia="pt-BR"/>
              </w:rPr>
              <w:t>Infra Estrutura Urbana</w:t>
            </w:r>
          </w:p>
        </w:tc>
      </w:tr>
      <w:tr w:rsidR="00AE3A54" w:rsidRPr="00C30215" w14:paraId="226CDEEF" w14:textId="77777777" w:rsidTr="002906CC">
        <w:tc>
          <w:tcPr>
            <w:tcW w:w="2127" w:type="dxa"/>
            <w:shd w:val="clear" w:color="auto" w:fill="auto"/>
            <w:vAlign w:val="center"/>
          </w:tcPr>
          <w:p w14:paraId="2A9C4BDF" w14:textId="77777777" w:rsidR="00AE3A54" w:rsidRPr="00C43685" w:rsidRDefault="00AE3A54" w:rsidP="002906CC">
            <w:pPr>
              <w:ind w:right="-568"/>
              <w:rPr>
                <w:sz w:val="24"/>
                <w:szCs w:val="24"/>
                <w:lang w:eastAsia="pt-BR"/>
              </w:rPr>
            </w:pPr>
            <w:r>
              <w:rPr>
                <w:b/>
                <w:sz w:val="24"/>
                <w:szCs w:val="24"/>
                <w:lang w:eastAsia="pt-BR"/>
              </w:rPr>
              <w:t>1.204</w:t>
            </w:r>
            <w:r>
              <w:rPr>
                <w:sz w:val="24"/>
                <w:szCs w:val="24"/>
                <w:lang w:eastAsia="pt-BR"/>
              </w:rPr>
              <w:t xml:space="preserve"> Ação</w:t>
            </w:r>
          </w:p>
        </w:tc>
        <w:tc>
          <w:tcPr>
            <w:tcW w:w="6520" w:type="dxa"/>
            <w:shd w:val="clear" w:color="auto" w:fill="auto"/>
            <w:vAlign w:val="center"/>
          </w:tcPr>
          <w:p w14:paraId="49176AE6" w14:textId="77777777" w:rsidR="00AE3A54" w:rsidRPr="00C30215" w:rsidRDefault="00AE3A54" w:rsidP="002906CC">
            <w:pPr>
              <w:pStyle w:val="Ttulo2"/>
            </w:pPr>
            <w:r>
              <w:t>Construção e Recomposição Asfáltica de Ruas e Vias Públicas</w:t>
            </w:r>
          </w:p>
        </w:tc>
      </w:tr>
      <w:tr w:rsidR="00AE3A54" w:rsidRPr="00C43685" w14:paraId="7B9B83CC" w14:textId="77777777" w:rsidTr="002906CC">
        <w:tc>
          <w:tcPr>
            <w:tcW w:w="2127" w:type="dxa"/>
            <w:shd w:val="clear" w:color="auto" w:fill="auto"/>
            <w:vAlign w:val="center"/>
          </w:tcPr>
          <w:p w14:paraId="45B14772" w14:textId="77777777" w:rsidR="00AE3A54" w:rsidRPr="00C43685" w:rsidRDefault="00AE3A54" w:rsidP="002906CC">
            <w:pPr>
              <w:ind w:right="-568"/>
              <w:rPr>
                <w:sz w:val="24"/>
                <w:szCs w:val="24"/>
                <w:lang w:eastAsia="pt-BR"/>
              </w:rPr>
            </w:pPr>
            <w:r>
              <w:rPr>
                <w:sz w:val="24"/>
                <w:szCs w:val="24"/>
                <w:lang w:eastAsia="pt-BR"/>
              </w:rPr>
              <w:t>Elemento</w:t>
            </w:r>
          </w:p>
        </w:tc>
        <w:tc>
          <w:tcPr>
            <w:tcW w:w="6520" w:type="dxa"/>
            <w:shd w:val="clear" w:color="auto" w:fill="auto"/>
            <w:vAlign w:val="center"/>
          </w:tcPr>
          <w:p w14:paraId="3D0ECB56" w14:textId="77777777" w:rsidR="00AE3A54" w:rsidRPr="00C43685" w:rsidRDefault="00AE3A54" w:rsidP="002906CC">
            <w:pPr>
              <w:ind w:right="-568"/>
              <w:rPr>
                <w:sz w:val="24"/>
                <w:szCs w:val="24"/>
                <w:lang w:eastAsia="pt-BR"/>
              </w:rPr>
            </w:pPr>
            <w:r>
              <w:rPr>
                <w:sz w:val="24"/>
                <w:szCs w:val="24"/>
                <w:lang w:eastAsia="pt-BR"/>
              </w:rPr>
              <w:t>4.4.90.51</w:t>
            </w:r>
          </w:p>
        </w:tc>
      </w:tr>
      <w:tr w:rsidR="00AE3A54" w14:paraId="4E2D34C4" w14:textId="77777777" w:rsidTr="002906CC">
        <w:tc>
          <w:tcPr>
            <w:tcW w:w="2127" w:type="dxa"/>
            <w:shd w:val="clear" w:color="auto" w:fill="auto"/>
            <w:vAlign w:val="center"/>
          </w:tcPr>
          <w:p w14:paraId="181C15FC" w14:textId="77777777" w:rsidR="00AE3A54" w:rsidRDefault="00AE3A54" w:rsidP="002906CC">
            <w:pPr>
              <w:ind w:right="-568"/>
              <w:rPr>
                <w:sz w:val="24"/>
                <w:szCs w:val="24"/>
                <w:lang w:eastAsia="pt-BR"/>
              </w:rPr>
            </w:pPr>
            <w:r>
              <w:rPr>
                <w:sz w:val="24"/>
                <w:szCs w:val="24"/>
                <w:lang w:eastAsia="pt-BR"/>
              </w:rPr>
              <w:t>Fonte</w:t>
            </w:r>
          </w:p>
        </w:tc>
        <w:tc>
          <w:tcPr>
            <w:tcW w:w="6520" w:type="dxa"/>
            <w:shd w:val="clear" w:color="auto" w:fill="auto"/>
            <w:vAlign w:val="center"/>
          </w:tcPr>
          <w:p w14:paraId="0884152E" w14:textId="77777777" w:rsidR="00AE3A54" w:rsidRDefault="00AE3A54" w:rsidP="002906CC">
            <w:pPr>
              <w:ind w:right="-568"/>
              <w:rPr>
                <w:sz w:val="24"/>
                <w:szCs w:val="24"/>
                <w:lang w:eastAsia="pt-BR"/>
              </w:rPr>
            </w:pPr>
            <w:r>
              <w:rPr>
                <w:sz w:val="24"/>
                <w:szCs w:val="24"/>
                <w:lang w:eastAsia="pt-BR"/>
              </w:rPr>
              <w:t>171000000 - Transferências Especiais do Estado</w:t>
            </w:r>
          </w:p>
        </w:tc>
      </w:tr>
      <w:tr w:rsidR="00AE3A54" w14:paraId="51B65D93" w14:textId="77777777" w:rsidTr="002906CC">
        <w:tc>
          <w:tcPr>
            <w:tcW w:w="2127" w:type="dxa"/>
            <w:shd w:val="clear" w:color="auto" w:fill="auto"/>
            <w:vAlign w:val="center"/>
          </w:tcPr>
          <w:p w14:paraId="374E1FBE" w14:textId="77777777" w:rsidR="00AE3A54" w:rsidRDefault="00AE3A54" w:rsidP="002906CC">
            <w:pPr>
              <w:ind w:right="-568"/>
              <w:rPr>
                <w:sz w:val="24"/>
                <w:szCs w:val="24"/>
                <w:lang w:eastAsia="pt-BR"/>
              </w:rPr>
            </w:pPr>
            <w:r>
              <w:rPr>
                <w:sz w:val="24"/>
                <w:szCs w:val="24"/>
                <w:lang w:eastAsia="pt-BR"/>
              </w:rPr>
              <w:t xml:space="preserve">Valor </w:t>
            </w:r>
          </w:p>
        </w:tc>
        <w:tc>
          <w:tcPr>
            <w:tcW w:w="6520" w:type="dxa"/>
            <w:shd w:val="clear" w:color="auto" w:fill="auto"/>
            <w:vAlign w:val="center"/>
          </w:tcPr>
          <w:p w14:paraId="4B247C03" w14:textId="77777777" w:rsidR="00AE3A54" w:rsidRDefault="00AE3A54" w:rsidP="002906CC">
            <w:pPr>
              <w:ind w:right="-568"/>
              <w:rPr>
                <w:sz w:val="24"/>
                <w:szCs w:val="24"/>
                <w:lang w:eastAsia="pt-BR"/>
              </w:rPr>
            </w:pPr>
            <w:r>
              <w:rPr>
                <w:sz w:val="24"/>
                <w:szCs w:val="24"/>
                <w:lang w:eastAsia="pt-BR"/>
              </w:rPr>
              <w:t>R$ 539.106,00</w:t>
            </w:r>
          </w:p>
        </w:tc>
      </w:tr>
    </w:tbl>
    <w:p w14:paraId="5C30AC1D" w14:textId="77777777" w:rsidR="00AE3A54" w:rsidRDefault="00AE3A54" w:rsidP="00AE3A54">
      <w:pPr>
        <w:shd w:val="clear" w:color="auto" w:fill="FFFFFF"/>
        <w:spacing w:after="240"/>
        <w:ind w:right="-1" w:firstLine="708"/>
        <w:jc w:val="both"/>
        <w:rPr>
          <w:b/>
          <w:sz w:val="24"/>
          <w:szCs w:val="24"/>
        </w:rPr>
      </w:pPr>
    </w:p>
    <w:p w14:paraId="5247BAF6" w14:textId="77777777" w:rsidR="00AE3A54" w:rsidRPr="00FE5ACF" w:rsidRDefault="00AE3A54" w:rsidP="00AE3A54">
      <w:pPr>
        <w:jc w:val="both"/>
        <w:rPr>
          <w:sz w:val="24"/>
          <w:szCs w:val="24"/>
          <w:lang w:eastAsia="pt-BR"/>
        </w:rPr>
      </w:pPr>
      <w:r>
        <w:rPr>
          <w:sz w:val="24"/>
          <w:szCs w:val="24"/>
        </w:rPr>
        <w:t xml:space="preserve">                              </w:t>
      </w:r>
      <w:r w:rsidRPr="00FE5ACF">
        <w:rPr>
          <w:sz w:val="24"/>
          <w:szCs w:val="24"/>
        </w:rPr>
        <w:t>I</w:t>
      </w:r>
      <w:r>
        <w:rPr>
          <w:sz w:val="24"/>
          <w:szCs w:val="24"/>
        </w:rPr>
        <w:t>II</w:t>
      </w:r>
      <w:r w:rsidRPr="00FE5ACF">
        <w:rPr>
          <w:sz w:val="24"/>
          <w:szCs w:val="24"/>
        </w:rPr>
        <w:t xml:space="preserve"> - No valor de R$ </w:t>
      </w:r>
      <w:r>
        <w:rPr>
          <w:sz w:val="24"/>
          <w:szCs w:val="24"/>
        </w:rPr>
        <w:t>370</w:t>
      </w:r>
      <w:r w:rsidRPr="00FE5ACF">
        <w:rPr>
          <w:sz w:val="24"/>
          <w:szCs w:val="24"/>
        </w:rPr>
        <w:t>.</w:t>
      </w:r>
      <w:r>
        <w:rPr>
          <w:sz w:val="24"/>
          <w:szCs w:val="24"/>
        </w:rPr>
        <w:t>000</w:t>
      </w:r>
      <w:r w:rsidRPr="00FE5ACF">
        <w:rPr>
          <w:sz w:val="24"/>
          <w:szCs w:val="24"/>
        </w:rPr>
        <w:t>,00 (</w:t>
      </w:r>
      <w:r>
        <w:rPr>
          <w:sz w:val="24"/>
          <w:szCs w:val="24"/>
        </w:rPr>
        <w:t xml:space="preserve">Trezentos e setenta mil </w:t>
      </w:r>
      <w:r w:rsidRPr="00FE5ACF">
        <w:rPr>
          <w:sz w:val="24"/>
          <w:szCs w:val="24"/>
        </w:rPr>
        <w:t xml:space="preserve">reais), destinado a despesas com investimento </w:t>
      </w:r>
      <w:r>
        <w:rPr>
          <w:sz w:val="24"/>
          <w:szCs w:val="24"/>
        </w:rPr>
        <w:t>no Poder Legislativo</w:t>
      </w:r>
      <w:r w:rsidRPr="00FE5ACF">
        <w:rPr>
          <w:sz w:val="24"/>
          <w:szCs w:val="24"/>
        </w:rPr>
        <w:t>, conforme repasse</w:t>
      </w:r>
      <w:r>
        <w:rPr>
          <w:sz w:val="24"/>
          <w:szCs w:val="24"/>
        </w:rPr>
        <w:t xml:space="preserve"> em</w:t>
      </w:r>
      <w:r w:rsidRPr="00FE5ACF">
        <w:rPr>
          <w:sz w:val="24"/>
          <w:szCs w:val="24"/>
        </w:rPr>
        <w:t xml:space="preserve"> </w:t>
      </w:r>
      <w:r w:rsidRPr="00347C29">
        <w:rPr>
          <w:sz w:val="24"/>
          <w:szCs w:val="24"/>
        </w:rPr>
        <w:t>decorrência da decisão</w:t>
      </w:r>
      <w:r>
        <w:rPr>
          <w:sz w:val="24"/>
          <w:szCs w:val="24"/>
        </w:rPr>
        <w:t xml:space="preserve"> </w:t>
      </w:r>
      <w:r w:rsidRPr="00347C29">
        <w:rPr>
          <w:sz w:val="24"/>
          <w:szCs w:val="24"/>
        </w:rPr>
        <w:t>proferida no processo de n° 0800520-69-2021.8.20.5138 do Poder Judiciário do Estado do</w:t>
      </w:r>
      <w:r>
        <w:rPr>
          <w:sz w:val="24"/>
          <w:szCs w:val="24"/>
        </w:rPr>
        <w:t xml:space="preserve"> </w:t>
      </w:r>
      <w:r w:rsidRPr="00347C29">
        <w:rPr>
          <w:sz w:val="24"/>
          <w:szCs w:val="24"/>
        </w:rPr>
        <w:t>Rio Grande do Norte</w:t>
      </w:r>
      <w:r>
        <w:rPr>
          <w:sz w:val="24"/>
          <w:szCs w:val="24"/>
        </w:rPr>
        <w:t xml:space="preserve">, oriundos do Governo Municipal, </w:t>
      </w:r>
      <w:r w:rsidRPr="004D56AC">
        <w:rPr>
          <w:sz w:val="24"/>
          <w:szCs w:val="24"/>
        </w:rPr>
        <w:t>descritos abaixo</w:t>
      </w:r>
      <w:r>
        <w:rPr>
          <w:sz w:val="24"/>
          <w:szCs w:val="24"/>
        </w:rPr>
        <w:t>;</w:t>
      </w:r>
    </w:p>
    <w:p w14:paraId="24DC54D2" w14:textId="77777777" w:rsidR="00AE3A54" w:rsidRDefault="00AE3A54" w:rsidP="00AE3A54">
      <w:pPr>
        <w:shd w:val="clear" w:color="auto" w:fill="FFFFFF"/>
        <w:ind w:right="-568"/>
        <w:jc w:val="both"/>
        <w:rPr>
          <w:sz w:val="24"/>
          <w:szCs w:val="24"/>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0"/>
      </w:tblGrid>
      <w:tr w:rsidR="00AE3A54" w:rsidRPr="00C43685" w14:paraId="798FA110" w14:textId="77777777" w:rsidTr="002906CC">
        <w:tc>
          <w:tcPr>
            <w:tcW w:w="2127" w:type="dxa"/>
            <w:shd w:val="clear" w:color="auto" w:fill="auto"/>
            <w:vAlign w:val="center"/>
          </w:tcPr>
          <w:p w14:paraId="33AED3E2" w14:textId="77777777" w:rsidR="00AE3A54" w:rsidRPr="00C43685" w:rsidRDefault="00AE3A54" w:rsidP="002906CC">
            <w:pPr>
              <w:ind w:right="-568"/>
              <w:rPr>
                <w:sz w:val="24"/>
                <w:szCs w:val="24"/>
                <w:lang w:eastAsia="pt-BR"/>
              </w:rPr>
            </w:pPr>
            <w:r w:rsidRPr="00C43685">
              <w:rPr>
                <w:sz w:val="24"/>
                <w:szCs w:val="24"/>
                <w:lang w:eastAsia="pt-BR"/>
              </w:rPr>
              <w:t>0</w:t>
            </w:r>
            <w:r>
              <w:rPr>
                <w:sz w:val="24"/>
                <w:szCs w:val="24"/>
                <w:lang w:eastAsia="pt-BR"/>
              </w:rPr>
              <w:t xml:space="preserve">1.Órgão </w:t>
            </w:r>
          </w:p>
        </w:tc>
        <w:tc>
          <w:tcPr>
            <w:tcW w:w="6520" w:type="dxa"/>
            <w:shd w:val="clear" w:color="auto" w:fill="auto"/>
            <w:vAlign w:val="center"/>
          </w:tcPr>
          <w:p w14:paraId="5503458A" w14:textId="77777777" w:rsidR="00AE3A54" w:rsidRPr="00976F77" w:rsidRDefault="00AE3A54" w:rsidP="002906CC">
            <w:pPr>
              <w:ind w:right="-568"/>
              <w:rPr>
                <w:sz w:val="24"/>
                <w:szCs w:val="24"/>
                <w:lang w:eastAsia="pt-BR"/>
              </w:rPr>
            </w:pPr>
            <w:r w:rsidRPr="00976F77">
              <w:rPr>
                <w:sz w:val="24"/>
                <w:szCs w:val="24"/>
                <w:lang w:eastAsia="pt-BR"/>
              </w:rPr>
              <w:t>Poder Legislativo</w:t>
            </w:r>
          </w:p>
        </w:tc>
      </w:tr>
      <w:tr w:rsidR="00AE3A54" w:rsidRPr="00C43685" w14:paraId="0AF0561B" w14:textId="77777777" w:rsidTr="002906CC">
        <w:tc>
          <w:tcPr>
            <w:tcW w:w="2127" w:type="dxa"/>
            <w:shd w:val="clear" w:color="auto" w:fill="auto"/>
            <w:vAlign w:val="center"/>
          </w:tcPr>
          <w:p w14:paraId="1622CC2A" w14:textId="77777777" w:rsidR="00AE3A54" w:rsidRPr="00C42196" w:rsidRDefault="00AE3A54" w:rsidP="002906CC">
            <w:pPr>
              <w:ind w:right="-568"/>
              <w:rPr>
                <w:sz w:val="24"/>
                <w:szCs w:val="24"/>
                <w:lang w:eastAsia="pt-BR"/>
              </w:rPr>
            </w:pPr>
            <w:r>
              <w:rPr>
                <w:sz w:val="24"/>
                <w:szCs w:val="24"/>
                <w:lang w:eastAsia="pt-BR"/>
              </w:rPr>
              <w:lastRenderedPageBreak/>
              <w:t>01. Unidade</w:t>
            </w:r>
          </w:p>
        </w:tc>
        <w:tc>
          <w:tcPr>
            <w:tcW w:w="6520" w:type="dxa"/>
            <w:shd w:val="clear" w:color="auto" w:fill="auto"/>
            <w:vAlign w:val="center"/>
          </w:tcPr>
          <w:p w14:paraId="4FFF29B8" w14:textId="77777777" w:rsidR="00AE3A54" w:rsidRPr="00976F77" w:rsidRDefault="00AE3A54" w:rsidP="002906CC">
            <w:pPr>
              <w:ind w:right="-568"/>
              <w:rPr>
                <w:sz w:val="24"/>
                <w:szCs w:val="24"/>
                <w:lang w:eastAsia="pt-BR"/>
              </w:rPr>
            </w:pPr>
            <w:r>
              <w:rPr>
                <w:sz w:val="24"/>
                <w:szCs w:val="24"/>
                <w:lang w:eastAsia="pt-BR"/>
              </w:rPr>
              <w:t>Câmara Municipal</w:t>
            </w:r>
          </w:p>
        </w:tc>
      </w:tr>
      <w:tr w:rsidR="00AE3A54" w:rsidRPr="00C43685" w14:paraId="168307FC" w14:textId="77777777" w:rsidTr="002906CC">
        <w:tc>
          <w:tcPr>
            <w:tcW w:w="2127" w:type="dxa"/>
            <w:shd w:val="clear" w:color="auto" w:fill="auto"/>
            <w:vAlign w:val="center"/>
          </w:tcPr>
          <w:p w14:paraId="4124109E" w14:textId="77777777" w:rsidR="00AE3A54" w:rsidRPr="00C43685" w:rsidRDefault="00AE3A54" w:rsidP="002906CC">
            <w:pPr>
              <w:ind w:right="-568"/>
              <w:rPr>
                <w:sz w:val="24"/>
                <w:szCs w:val="24"/>
                <w:lang w:eastAsia="pt-BR"/>
              </w:rPr>
            </w:pPr>
            <w:r>
              <w:rPr>
                <w:sz w:val="24"/>
                <w:szCs w:val="24"/>
                <w:lang w:eastAsia="pt-BR"/>
              </w:rPr>
              <w:t>01. Função</w:t>
            </w:r>
          </w:p>
        </w:tc>
        <w:tc>
          <w:tcPr>
            <w:tcW w:w="6520" w:type="dxa"/>
            <w:shd w:val="clear" w:color="auto" w:fill="auto"/>
            <w:vAlign w:val="center"/>
          </w:tcPr>
          <w:p w14:paraId="1F9E49D4" w14:textId="77777777" w:rsidR="00AE3A54" w:rsidRPr="00976F77" w:rsidRDefault="00AE3A54" w:rsidP="002906CC">
            <w:pPr>
              <w:ind w:right="-568"/>
              <w:rPr>
                <w:sz w:val="24"/>
                <w:szCs w:val="24"/>
                <w:lang w:eastAsia="pt-BR"/>
              </w:rPr>
            </w:pPr>
            <w:r>
              <w:rPr>
                <w:sz w:val="24"/>
                <w:szCs w:val="24"/>
                <w:lang w:eastAsia="pt-BR"/>
              </w:rPr>
              <w:t>Legislativa</w:t>
            </w:r>
          </w:p>
        </w:tc>
      </w:tr>
      <w:tr w:rsidR="00AE3A54" w:rsidRPr="00C43685" w14:paraId="415C7B73" w14:textId="77777777" w:rsidTr="002906CC">
        <w:tc>
          <w:tcPr>
            <w:tcW w:w="2127" w:type="dxa"/>
            <w:shd w:val="clear" w:color="auto" w:fill="auto"/>
            <w:vAlign w:val="center"/>
          </w:tcPr>
          <w:p w14:paraId="3BD60A57" w14:textId="77777777" w:rsidR="00AE3A54" w:rsidRPr="00C43685" w:rsidRDefault="00AE3A54" w:rsidP="002906CC">
            <w:pPr>
              <w:ind w:right="-568"/>
              <w:rPr>
                <w:sz w:val="24"/>
                <w:szCs w:val="24"/>
                <w:lang w:eastAsia="pt-BR"/>
              </w:rPr>
            </w:pPr>
            <w:r>
              <w:rPr>
                <w:sz w:val="24"/>
                <w:szCs w:val="24"/>
                <w:lang w:eastAsia="pt-BR"/>
              </w:rPr>
              <w:t>031. Sub – função</w:t>
            </w:r>
          </w:p>
        </w:tc>
        <w:tc>
          <w:tcPr>
            <w:tcW w:w="6520" w:type="dxa"/>
            <w:shd w:val="clear" w:color="auto" w:fill="auto"/>
            <w:vAlign w:val="center"/>
          </w:tcPr>
          <w:p w14:paraId="1D578380" w14:textId="77777777" w:rsidR="00AE3A54" w:rsidRPr="00C43685" w:rsidRDefault="00AE3A54" w:rsidP="002906CC">
            <w:pPr>
              <w:ind w:right="-568"/>
              <w:rPr>
                <w:sz w:val="24"/>
                <w:szCs w:val="24"/>
                <w:lang w:eastAsia="pt-BR"/>
              </w:rPr>
            </w:pPr>
            <w:r>
              <w:rPr>
                <w:sz w:val="24"/>
                <w:szCs w:val="24"/>
                <w:lang w:eastAsia="pt-BR"/>
              </w:rPr>
              <w:t>Ação Legislativa</w:t>
            </w:r>
          </w:p>
        </w:tc>
      </w:tr>
      <w:tr w:rsidR="00AE3A54" w:rsidRPr="00C30215" w14:paraId="36633F2D" w14:textId="77777777" w:rsidTr="002906CC">
        <w:tc>
          <w:tcPr>
            <w:tcW w:w="2127" w:type="dxa"/>
            <w:shd w:val="clear" w:color="auto" w:fill="auto"/>
            <w:vAlign w:val="center"/>
          </w:tcPr>
          <w:p w14:paraId="13F8BC3A" w14:textId="77777777" w:rsidR="00AE3A54" w:rsidRPr="00C43685" w:rsidRDefault="00AE3A54" w:rsidP="002906CC">
            <w:pPr>
              <w:ind w:right="-568"/>
              <w:rPr>
                <w:sz w:val="24"/>
                <w:szCs w:val="24"/>
                <w:lang w:eastAsia="pt-BR"/>
              </w:rPr>
            </w:pPr>
            <w:r>
              <w:rPr>
                <w:b/>
                <w:sz w:val="24"/>
                <w:szCs w:val="24"/>
                <w:lang w:eastAsia="pt-BR"/>
              </w:rPr>
              <w:t>1.068</w:t>
            </w:r>
            <w:r>
              <w:rPr>
                <w:sz w:val="24"/>
                <w:szCs w:val="24"/>
                <w:lang w:eastAsia="pt-BR"/>
              </w:rPr>
              <w:t xml:space="preserve"> Ação</w:t>
            </w:r>
          </w:p>
        </w:tc>
        <w:tc>
          <w:tcPr>
            <w:tcW w:w="6520" w:type="dxa"/>
            <w:shd w:val="clear" w:color="auto" w:fill="auto"/>
            <w:vAlign w:val="center"/>
          </w:tcPr>
          <w:p w14:paraId="4859C18E" w14:textId="77777777" w:rsidR="00AE3A54" w:rsidRPr="00C30215" w:rsidRDefault="00AE3A54" w:rsidP="002906CC">
            <w:pPr>
              <w:pStyle w:val="Ttulo2"/>
            </w:pPr>
            <w:r>
              <w:t>Aquisição de Terreno para Câmara Municipal</w:t>
            </w:r>
          </w:p>
        </w:tc>
      </w:tr>
      <w:tr w:rsidR="00AE3A54" w:rsidRPr="00C43685" w14:paraId="1FB4BDC2" w14:textId="77777777" w:rsidTr="002906CC">
        <w:tc>
          <w:tcPr>
            <w:tcW w:w="2127" w:type="dxa"/>
            <w:shd w:val="clear" w:color="auto" w:fill="auto"/>
            <w:vAlign w:val="center"/>
          </w:tcPr>
          <w:p w14:paraId="187B6BFB" w14:textId="77777777" w:rsidR="00AE3A54" w:rsidRPr="00C43685" w:rsidRDefault="00AE3A54" w:rsidP="002906CC">
            <w:pPr>
              <w:ind w:right="-568"/>
              <w:rPr>
                <w:sz w:val="24"/>
                <w:szCs w:val="24"/>
                <w:lang w:eastAsia="pt-BR"/>
              </w:rPr>
            </w:pPr>
            <w:r>
              <w:rPr>
                <w:sz w:val="24"/>
                <w:szCs w:val="24"/>
                <w:lang w:eastAsia="pt-BR"/>
              </w:rPr>
              <w:t>Elemento</w:t>
            </w:r>
          </w:p>
        </w:tc>
        <w:tc>
          <w:tcPr>
            <w:tcW w:w="6520" w:type="dxa"/>
            <w:shd w:val="clear" w:color="auto" w:fill="auto"/>
            <w:vAlign w:val="center"/>
          </w:tcPr>
          <w:p w14:paraId="51EA2C5D" w14:textId="77777777" w:rsidR="00AE3A54" w:rsidRPr="00C43685" w:rsidRDefault="00AE3A54" w:rsidP="002906CC">
            <w:pPr>
              <w:ind w:right="-568"/>
              <w:rPr>
                <w:sz w:val="24"/>
                <w:szCs w:val="24"/>
                <w:lang w:eastAsia="pt-BR"/>
              </w:rPr>
            </w:pPr>
            <w:r>
              <w:rPr>
                <w:sz w:val="24"/>
                <w:szCs w:val="24"/>
                <w:lang w:eastAsia="pt-BR"/>
              </w:rPr>
              <w:t>4.4.90.61</w:t>
            </w:r>
          </w:p>
        </w:tc>
      </w:tr>
      <w:tr w:rsidR="00AE3A54" w14:paraId="37AD326F" w14:textId="77777777" w:rsidTr="002906CC">
        <w:tc>
          <w:tcPr>
            <w:tcW w:w="2127" w:type="dxa"/>
            <w:shd w:val="clear" w:color="auto" w:fill="auto"/>
            <w:vAlign w:val="center"/>
          </w:tcPr>
          <w:p w14:paraId="73E08A60" w14:textId="77777777" w:rsidR="00AE3A54" w:rsidRDefault="00AE3A54" w:rsidP="002906CC">
            <w:pPr>
              <w:ind w:right="-568"/>
              <w:rPr>
                <w:sz w:val="24"/>
                <w:szCs w:val="24"/>
                <w:lang w:eastAsia="pt-BR"/>
              </w:rPr>
            </w:pPr>
            <w:r>
              <w:rPr>
                <w:sz w:val="24"/>
                <w:szCs w:val="24"/>
                <w:lang w:eastAsia="pt-BR"/>
              </w:rPr>
              <w:t>Fonte</w:t>
            </w:r>
          </w:p>
        </w:tc>
        <w:tc>
          <w:tcPr>
            <w:tcW w:w="6520" w:type="dxa"/>
            <w:shd w:val="clear" w:color="auto" w:fill="auto"/>
            <w:vAlign w:val="center"/>
          </w:tcPr>
          <w:p w14:paraId="082968FC" w14:textId="77777777" w:rsidR="00AE3A54" w:rsidRDefault="00AE3A54" w:rsidP="002906CC">
            <w:pPr>
              <w:ind w:right="-568"/>
              <w:rPr>
                <w:sz w:val="24"/>
                <w:szCs w:val="24"/>
                <w:lang w:eastAsia="pt-BR"/>
              </w:rPr>
            </w:pPr>
            <w:r>
              <w:rPr>
                <w:sz w:val="24"/>
                <w:szCs w:val="24"/>
                <w:lang w:eastAsia="pt-BR"/>
              </w:rPr>
              <w:t>150000000 – Recursos não vinculados de impostos</w:t>
            </w:r>
          </w:p>
        </w:tc>
      </w:tr>
      <w:tr w:rsidR="00AE3A54" w14:paraId="55A984A7" w14:textId="77777777" w:rsidTr="002906CC">
        <w:tc>
          <w:tcPr>
            <w:tcW w:w="2127" w:type="dxa"/>
            <w:shd w:val="clear" w:color="auto" w:fill="auto"/>
            <w:vAlign w:val="center"/>
          </w:tcPr>
          <w:p w14:paraId="0A74B095" w14:textId="77777777" w:rsidR="00AE3A54" w:rsidRDefault="00AE3A54" w:rsidP="002906CC">
            <w:pPr>
              <w:ind w:right="-568"/>
              <w:rPr>
                <w:sz w:val="24"/>
                <w:szCs w:val="24"/>
                <w:lang w:eastAsia="pt-BR"/>
              </w:rPr>
            </w:pPr>
            <w:r>
              <w:rPr>
                <w:sz w:val="24"/>
                <w:szCs w:val="24"/>
                <w:lang w:eastAsia="pt-BR"/>
              </w:rPr>
              <w:t xml:space="preserve">Valor </w:t>
            </w:r>
          </w:p>
        </w:tc>
        <w:tc>
          <w:tcPr>
            <w:tcW w:w="6520" w:type="dxa"/>
            <w:shd w:val="clear" w:color="auto" w:fill="auto"/>
            <w:vAlign w:val="center"/>
          </w:tcPr>
          <w:p w14:paraId="39A6F8F4" w14:textId="77777777" w:rsidR="00AE3A54" w:rsidRDefault="00AE3A54" w:rsidP="002906CC">
            <w:pPr>
              <w:ind w:right="-568"/>
              <w:rPr>
                <w:sz w:val="24"/>
                <w:szCs w:val="24"/>
                <w:lang w:eastAsia="pt-BR"/>
              </w:rPr>
            </w:pPr>
            <w:r>
              <w:rPr>
                <w:sz w:val="24"/>
                <w:szCs w:val="24"/>
                <w:lang w:eastAsia="pt-BR"/>
              </w:rPr>
              <w:t>R$ 370.000,00</w:t>
            </w:r>
          </w:p>
        </w:tc>
      </w:tr>
    </w:tbl>
    <w:p w14:paraId="6352D69A" w14:textId="77777777" w:rsidR="00AE3A54" w:rsidRDefault="00AE3A54" w:rsidP="00AE3A54">
      <w:pPr>
        <w:shd w:val="clear" w:color="auto" w:fill="FFFFFF"/>
        <w:ind w:right="-568"/>
        <w:jc w:val="both"/>
        <w:rPr>
          <w:sz w:val="24"/>
          <w:szCs w:val="24"/>
        </w:rPr>
      </w:pPr>
    </w:p>
    <w:p w14:paraId="7BFFCD46" w14:textId="77777777" w:rsidR="00AE3A54" w:rsidRPr="002F42AA" w:rsidRDefault="00AE3A54" w:rsidP="00AE3A54">
      <w:pPr>
        <w:shd w:val="clear" w:color="auto" w:fill="FFFFFF"/>
        <w:spacing w:after="240"/>
        <w:ind w:right="-1" w:firstLine="708"/>
        <w:jc w:val="both"/>
        <w:rPr>
          <w:b/>
          <w:sz w:val="24"/>
          <w:szCs w:val="24"/>
        </w:rPr>
      </w:pPr>
      <w:r>
        <w:rPr>
          <w:b/>
          <w:sz w:val="24"/>
          <w:szCs w:val="24"/>
        </w:rPr>
        <w:t>A</w:t>
      </w:r>
      <w:r w:rsidRPr="002F42AA">
        <w:rPr>
          <w:b/>
          <w:sz w:val="24"/>
          <w:szCs w:val="24"/>
        </w:rPr>
        <w:t>rt. 3º</w:t>
      </w:r>
      <w:r>
        <w:rPr>
          <w:b/>
          <w:sz w:val="24"/>
          <w:szCs w:val="24"/>
        </w:rPr>
        <w:t xml:space="preserve"> -</w:t>
      </w:r>
      <w:r w:rsidRPr="002F42AA">
        <w:rPr>
          <w:b/>
          <w:sz w:val="24"/>
          <w:szCs w:val="24"/>
        </w:rPr>
        <w:t xml:space="preserve"> </w:t>
      </w:r>
      <w:r w:rsidRPr="002F42AA">
        <w:rPr>
          <w:sz w:val="24"/>
          <w:szCs w:val="24"/>
        </w:rPr>
        <w:t>O crédito especial referido no artigo 1º será desdobrado ao nível de elemento de despesa segundo a modalidade de aplicação e recurso conforme artigo 2º</w:t>
      </w:r>
      <w:r>
        <w:rPr>
          <w:sz w:val="24"/>
          <w:szCs w:val="24"/>
        </w:rPr>
        <w:t>, incisos I a III.</w:t>
      </w:r>
    </w:p>
    <w:p w14:paraId="1F72F5E3" w14:textId="77777777" w:rsidR="00AE3A54" w:rsidRPr="002F42AA" w:rsidRDefault="00AE3A54" w:rsidP="00AE3A54">
      <w:pPr>
        <w:shd w:val="clear" w:color="auto" w:fill="FFFFFF"/>
        <w:spacing w:after="240"/>
        <w:ind w:right="-568" w:firstLine="708"/>
        <w:jc w:val="both"/>
        <w:rPr>
          <w:b/>
          <w:sz w:val="24"/>
          <w:szCs w:val="24"/>
        </w:rPr>
      </w:pPr>
      <w:r w:rsidRPr="002F42AA">
        <w:rPr>
          <w:b/>
          <w:sz w:val="24"/>
          <w:szCs w:val="24"/>
        </w:rPr>
        <w:t xml:space="preserve">Art. 4º </w:t>
      </w:r>
      <w:r>
        <w:rPr>
          <w:b/>
          <w:sz w:val="24"/>
          <w:szCs w:val="24"/>
        </w:rPr>
        <w:t xml:space="preserve">- </w:t>
      </w:r>
      <w:r w:rsidRPr="002F42AA">
        <w:rPr>
          <w:sz w:val="24"/>
          <w:szCs w:val="24"/>
        </w:rPr>
        <w:t>Esta Lei entrará em vigor na data de sua publicação.</w:t>
      </w:r>
    </w:p>
    <w:p w14:paraId="184FB7E5" w14:textId="77777777" w:rsidR="00AE3A54" w:rsidRDefault="00AE3A54" w:rsidP="00AE3A54">
      <w:pPr>
        <w:shd w:val="clear" w:color="auto" w:fill="FFFFFF"/>
        <w:spacing w:after="240" w:line="360" w:lineRule="auto"/>
        <w:ind w:right="-568"/>
        <w:jc w:val="right"/>
        <w:rPr>
          <w:sz w:val="24"/>
          <w:szCs w:val="24"/>
        </w:rPr>
      </w:pPr>
      <w:r w:rsidRPr="00C43685">
        <w:rPr>
          <w:sz w:val="24"/>
          <w:szCs w:val="24"/>
        </w:rPr>
        <w:t>Gabinete do Pref</w:t>
      </w:r>
      <w:r>
        <w:rPr>
          <w:sz w:val="24"/>
          <w:szCs w:val="24"/>
        </w:rPr>
        <w:t>e</w:t>
      </w:r>
      <w:r w:rsidRPr="00C43685">
        <w:rPr>
          <w:sz w:val="24"/>
          <w:szCs w:val="24"/>
        </w:rPr>
        <w:t xml:space="preserve">ito, </w:t>
      </w:r>
      <w:r>
        <w:rPr>
          <w:sz w:val="24"/>
          <w:szCs w:val="24"/>
        </w:rPr>
        <w:t>Cruzeta</w:t>
      </w:r>
      <w:r w:rsidRPr="00C43685">
        <w:rPr>
          <w:sz w:val="24"/>
          <w:szCs w:val="24"/>
        </w:rPr>
        <w:t xml:space="preserve">/RN, </w:t>
      </w:r>
      <w:r>
        <w:rPr>
          <w:sz w:val="24"/>
          <w:szCs w:val="24"/>
        </w:rPr>
        <w:t>16</w:t>
      </w:r>
      <w:r w:rsidRPr="00C43685">
        <w:rPr>
          <w:sz w:val="24"/>
          <w:szCs w:val="24"/>
        </w:rPr>
        <w:t xml:space="preserve"> de </w:t>
      </w:r>
      <w:r>
        <w:rPr>
          <w:sz w:val="24"/>
          <w:szCs w:val="24"/>
        </w:rPr>
        <w:t>agosto</w:t>
      </w:r>
      <w:r w:rsidRPr="00C43685">
        <w:rPr>
          <w:sz w:val="24"/>
          <w:szCs w:val="24"/>
        </w:rPr>
        <w:t xml:space="preserve"> de 20</w:t>
      </w:r>
      <w:r>
        <w:rPr>
          <w:sz w:val="24"/>
          <w:szCs w:val="24"/>
        </w:rPr>
        <w:t>22</w:t>
      </w:r>
      <w:r w:rsidRPr="00C43685">
        <w:rPr>
          <w:sz w:val="24"/>
          <w:szCs w:val="24"/>
        </w:rPr>
        <w:t>.</w:t>
      </w:r>
    </w:p>
    <w:p w14:paraId="454E8908" w14:textId="77777777" w:rsidR="00AE3A54" w:rsidRPr="00C43685" w:rsidRDefault="00AE3A54" w:rsidP="00AE3A54">
      <w:pPr>
        <w:pStyle w:val="SemEspaamento"/>
        <w:ind w:right="-568"/>
        <w:jc w:val="center"/>
        <w:rPr>
          <w:rFonts w:ascii="Times New Roman" w:eastAsia="Times New Roman" w:hAnsi="Times New Roman"/>
        </w:rPr>
      </w:pPr>
      <w:r w:rsidRPr="00C43685">
        <w:rPr>
          <w:rFonts w:ascii="Times New Roman" w:eastAsia="Times New Roman" w:hAnsi="Times New Roman"/>
        </w:rPr>
        <w:t>_________</w:t>
      </w:r>
      <w:r>
        <w:rPr>
          <w:rFonts w:ascii="Times New Roman" w:eastAsia="Times New Roman" w:hAnsi="Times New Roman"/>
        </w:rPr>
        <w:t>__________</w:t>
      </w:r>
      <w:r w:rsidRPr="00C43685">
        <w:rPr>
          <w:rFonts w:ascii="Times New Roman" w:eastAsia="Times New Roman" w:hAnsi="Times New Roman"/>
        </w:rPr>
        <w:t>_________________</w:t>
      </w:r>
    </w:p>
    <w:p w14:paraId="70EBE4A0" w14:textId="77777777" w:rsidR="00AE3A54" w:rsidRPr="00C42196" w:rsidRDefault="00AE3A54" w:rsidP="00AE3A54">
      <w:pPr>
        <w:pStyle w:val="SemEspaamento"/>
        <w:ind w:right="-568"/>
        <w:jc w:val="center"/>
        <w:rPr>
          <w:rFonts w:ascii="Times New Roman" w:eastAsia="Times New Roman" w:hAnsi="Times New Roman"/>
          <w:b/>
        </w:rPr>
      </w:pPr>
      <w:r>
        <w:rPr>
          <w:rFonts w:ascii="Times New Roman" w:eastAsia="Times New Roman" w:hAnsi="Times New Roman"/>
          <w:b/>
        </w:rPr>
        <w:t>JOAQUIM JOSÉ DE MEDEIROS</w:t>
      </w:r>
    </w:p>
    <w:p w14:paraId="24AEBD78" w14:textId="77777777" w:rsidR="00AE3A54" w:rsidRDefault="00AE3A54" w:rsidP="00AE3A54">
      <w:pPr>
        <w:pStyle w:val="SemEspaamento"/>
        <w:ind w:right="-568"/>
        <w:jc w:val="center"/>
        <w:rPr>
          <w:rFonts w:ascii="Times New Roman" w:eastAsia="Times New Roman" w:hAnsi="Times New Roman"/>
          <w:b/>
        </w:rPr>
      </w:pPr>
      <w:r w:rsidRPr="00C42196">
        <w:rPr>
          <w:rFonts w:ascii="Times New Roman" w:eastAsia="Times New Roman" w:hAnsi="Times New Roman"/>
          <w:b/>
        </w:rPr>
        <w:t>PREFEITO MUNICIPAL</w:t>
      </w:r>
    </w:p>
    <w:p w14:paraId="1E9A0BCA" w14:textId="77777777" w:rsidR="00AE3A54" w:rsidRDefault="00AE3A54" w:rsidP="002618A0">
      <w:pPr>
        <w:ind w:right="560"/>
        <w:jc w:val="both"/>
        <w:rPr>
          <w:rFonts w:ascii="Times New Roman" w:eastAsia="Times New Roman" w:hAnsi="Times New Roman" w:cs="Times New Roman"/>
          <w:b/>
          <w:color w:val="000000" w:themeColor="text1"/>
          <w:sz w:val="28"/>
          <w:szCs w:val="28"/>
          <w:lang w:eastAsia="pt-BR"/>
        </w:rPr>
      </w:pPr>
    </w:p>
    <w:p w14:paraId="2C18AC08" w14:textId="698BF592" w:rsidR="002618A0" w:rsidRDefault="002618A0" w:rsidP="002618A0">
      <w:pPr>
        <w:spacing w:after="200" w:line="276" w:lineRule="auto"/>
        <w:ind w:firstLine="1701"/>
        <w:rPr>
          <w:rFonts w:ascii="Times New Roman" w:eastAsia="Calibri" w:hAnsi="Times New Roman" w:cs="Times New Roman"/>
          <w:b/>
          <w:i/>
          <w:sz w:val="24"/>
          <w:szCs w:val="24"/>
        </w:rPr>
      </w:pPr>
    </w:p>
    <w:p w14:paraId="23F9F6D8" w14:textId="477F8945" w:rsidR="002618A0" w:rsidRDefault="002618A0" w:rsidP="00177670">
      <w:pPr>
        <w:ind w:right="560"/>
        <w:jc w:val="both"/>
        <w:rPr>
          <w:rFonts w:ascii="Courier New" w:hAnsi="Courier New" w:cs="Courier New"/>
          <w:color w:val="000000" w:themeColor="text1"/>
          <w:sz w:val="21"/>
          <w:szCs w:val="21"/>
          <w:shd w:val="clear" w:color="auto" w:fill="FFFFFF"/>
        </w:rPr>
      </w:pPr>
    </w:p>
    <w:p w14:paraId="02C1FCE1" w14:textId="77777777" w:rsidR="002618A0" w:rsidRDefault="002618A0" w:rsidP="00177670">
      <w:pPr>
        <w:ind w:right="560"/>
        <w:jc w:val="both"/>
        <w:rPr>
          <w:rFonts w:ascii="Courier New" w:hAnsi="Courier New" w:cs="Courier New"/>
          <w:color w:val="000000" w:themeColor="text1"/>
          <w:sz w:val="21"/>
          <w:szCs w:val="21"/>
          <w:shd w:val="clear" w:color="auto" w:fill="FFFFFF"/>
        </w:rPr>
      </w:pPr>
    </w:p>
    <w:p w14:paraId="4C9B2BF9" w14:textId="77777777" w:rsidR="00A071E9" w:rsidRDefault="00A071E9" w:rsidP="00A071E9"/>
    <w:p w14:paraId="0FD87901" w14:textId="77777777" w:rsidR="00A071E9" w:rsidRDefault="00A071E9" w:rsidP="00A071E9"/>
    <w:p w14:paraId="7EA6CCAA" w14:textId="77777777" w:rsidR="00A071E9" w:rsidRDefault="00A071E9" w:rsidP="00A071E9"/>
    <w:sectPr w:rsidR="00A071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Calibri"/>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D1CB7"/>
    <w:multiLevelType w:val="multilevel"/>
    <w:tmpl w:val="8788DF6A"/>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1" w15:restartNumberingAfterBreak="0">
    <w:nsid w:val="115A5EE9"/>
    <w:multiLevelType w:val="multilevel"/>
    <w:tmpl w:val="9E78FB34"/>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2" w15:restartNumberingAfterBreak="0">
    <w:nsid w:val="1BAD6FD7"/>
    <w:multiLevelType w:val="multilevel"/>
    <w:tmpl w:val="CF2C491E"/>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0A85DC5"/>
    <w:multiLevelType w:val="multilevel"/>
    <w:tmpl w:val="28A0CE66"/>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4" w15:restartNumberingAfterBreak="0">
    <w:nsid w:val="41482109"/>
    <w:multiLevelType w:val="multilevel"/>
    <w:tmpl w:val="FA22A8F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2C82F12"/>
    <w:multiLevelType w:val="multilevel"/>
    <w:tmpl w:val="240E9604"/>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6" w15:restartNumberingAfterBreak="0">
    <w:nsid w:val="49354A63"/>
    <w:multiLevelType w:val="multilevel"/>
    <w:tmpl w:val="18DE5DB6"/>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7" w15:restartNumberingAfterBreak="0">
    <w:nsid w:val="4A196D45"/>
    <w:multiLevelType w:val="multilevel"/>
    <w:tmpl w:val="9D2046D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F326C2B"/>
    <w:multiLevelType w:val="multilevel"/>
    <w:tmpl w:val="0D8624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FC27EEE"/>
    <w:multiLevelType w:val="multilevel"/>
    <w:tmpl w:val="9F82F0AC"/>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10" w15:restartNumberingAfterBreak="0">
    <w:nsid w:val="5B7321AA"/>
    <w:multiLevelType w:val="multilevel"/>
    <w:tmpl w:val="4BEAA590"/>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11" w15:restartNumberingAfterBreak="0">
    <w:nsid w:val="5FFA3438"/>
    <w:multiLevelType w:val="multilevel"/>
    <w:tmpl w:val="00287E44"/>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0A43885"/>
    <w:multiLevelType w:val="multilevel"/>
    <w:tmpl w:val="FDAAF5F0"/>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13" w15:restartNumberingAfterBreak="0">
    <w:nsid w:val="74C454BB"/>
    <w:multiLevelType w:val="multilevel"/>
    <w:tmpl w:val="A7DC1DBA"/>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abstractNum w:abstractNumId="14" w15:restartNumberingAfterBreak="0">
    <w:nsid w:val="77D31B93"/>
    <w:multiLevelType w:val="multilevel"/>
    <w:tmpl w:val="168084F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7EA00314"/>
    <w:multiLevelType w:val="multilevel"/>
    <w:tmpl w:val="95FC7DA4"/>
    <w:lvl w:ilvl="0">
      <w:start w:val="1"/>
      <w:numFmt w:val="bullet"/>
      <w:lvlText w:val=""/>
      <w:lvlJc w:val="left"/>
      <w:pPr>
        <w:ind w:left="764" w:hanging="360"/>
      </w:pPr>
      <w:rPr>
        <w:rFonts w:ascii="Symbol" w:hAnsi="Symbol" w:cs="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cs="Wingdings" w:hint="default"/>
      </w:rPr>
    </w:lvl>
    <w:lvl w:ilvl="3">
      <w:start w:val="1"/>
      <w:numFmt w:val="bullet"/>
      <w:lvlText w:val=""/>
      <w:lvlJc w:val="left"/>
      <w:pPr>
        <w:ind w:left="2924" w:hanging="360"/>
      </w:pPr>
      <w:rPr>
        <w:rFonts w:ascii="Symbol" w:hAnsi="Symbol" w:cs="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cs="Wingdings" w:hint="default"/>
      </w:rPr>
    </w:lvl>
    <w:lvl w:ilvl="6">
      <w:start w:val="1"/>
      <w:numFmt w:val="bullet"/>
      <w:lvlText w:val=""/>
      <w:lvlJc w:val="left"/>
      <w:pPr>
        <w:ind w:left="5084" w:hanging="360"/>
      </w:pPr>
      <w:rPr>
        <w:rFonts w:ascii="Symbol" w:hAnsi="Symbol" w:cs="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cs="Wingdings" w:hint="default"/>
      </w:rPr>
    </w:lvl>
  </w:abstractNum>
  <w:num w:numId="1">
    <w:abstractNumId w:val="11"/>
  </w:num>
  <w:num w:numId="2">
    <w:abstractNumId w:val="7"/>
  </w:num>
  <w:num w:numId="3">
    <w:abstractNumId w:val="2"/>
  </w:num>
  <w:num w:numId="4">
    <w:abstractNumId w:val="4"/>
  </w:num>
  <w:num w:numId="5">
    <w:abstractNumId w:val="13"/>
  </w:num>
  <w:num w:numId="6">
    <w:abstractNumId w:val="14"/>
  </w:num>
  <w:num w:numId="7">
    <w:abstractNumId w:val="15"/>
  </w:num>
  <w:num w:numId="8">
    <w:abstractNumId w:val="9"/>
  </w:num>
  <w:num w:numId="9">
    <w:abstractNumId w:val="10"/>
  </w:num>
  <w:num w:numId="10">
    <w:abstractNumId w:val="1"/>
  </w:num>
  <w:num w:numId="11">
    <w:abstractNumId w:val="12"/>
  </w:num>
  <w:num w:numId="12">
    <w:abstractNumId w:val="8"/>
  </w:num>
  <w:num w:numId="13">
    <w:abstractNumId w:val="0"/>
  </w:num>
  <w:num w:numId="14">
    <w:abstractNumId w:val="5"/>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F5"/>
    <w:rsid w:val="0006769E"/>
    <w:rsid w:val="000910A3"/>
    <w:rsid w:val="00177670"/>
    <w:rsid w:val="001E2924"/>
    <w:rsid w:val="002618A0"/>
    <w:rsid w:val="002906CC"/>
    <w:rsid w:val="00364962"/>
    <w:rsid w:val="00425A5A"/>
    <w:rsid w:val="00491CB5"/>
    <w:rsid w:val="00537A8B"/>
    <w:rsid w:val="00561E74"/>
    <w:rsid w:val="005D59EA"/>
    <w:rsid w:val="00641E2B"/>
    <w:rsid w:val="006D2155"/>
    <w:rsid w:val="00946ABB"/>
    <w:rsid w:val="00A071E9"/>
    <w:rsid w:val="00A57860"/>
    <w:rsid w:val="00AE3A54"/>
    <w:rsid w:val="00B944A6"/>
    <w:rsid w:val="00BB0F49"/>
    <w:rsid w:val="00BE6CF7"/>
    <w:rsid w:val="00C82EB4"/>
    <w:rsid w:val="00C91FC0"/>
    <w:rsid w:val="00E250C2"/>
    <w:rsid w:val="00EA41E8"/>
    <w:rsid w:val="00FC56AD"/>
    <w:rsid w:val="00FD10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2DB7"/>
  <w15:chartTrackingRefBased/>
  <w15:docId w15:val="{969CF965-8FC3-4231-A005-1CF43EF9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0F5"/>
  </w:style>
  <w:style w:type="paragraph" w:styleId="Ttulo1">
    <w:name w:val="heading 1"/>
    <w:basedOn w:val="Normal"/>
    <w:next w:val="Normal"/>
    <w:link w:val="Ttulo1Char"/>
    <w:uiPriority w:val="9"/>
    <w:qFormat/>
    <w:rsid w:val="00A071E9"/>
    <w:pPr>
      <w:keepNext/>
      <w:spacing w:after="0" w:line="240" w:lineRule="auto"/>
      <w:jc w:val="right"/>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uiPriority w:val="9"/>
    <w:semiHidden/>
    <w:unhideWhenUsed/>
    <w:qFormat/>
    <w:rsid w:val="00A071E9"/>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semiHidden/>
    <w:unhideWhenUsed/>
    <w:rsid w:val="00FD10F5"/>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uiPriority w:val="99"/>
    <w:semiHidden/>
    <w:rsid w:val="00FD10F5"/>
    <w:rPr>
      <w:rFonts w:ascii="Calibri" w:eastAsia="Calibri" w:hAnsi="Calibri" w:cs="Times New Roman"/>
    </w:rPr>
  </w:style>
  <w:style w:type="paragraph" w:styleId="Corpodetexto">
    <w:name w:val="Body Text"/>
    <w:basedOn w:val="Normal"/>
    <w:link w:val="CorpodetextoChar"/>
    <w:uiPriority w:val="99"/>
    <w:semiHidden/>
    <w:unhideWhenUsed/>
    <w:rsid w:val="00177670"/>
    <w:pPr>
      <w:spacing w:after="120"/>
    </w:pPr>
  </w:style>
  <w:style w:type="character" w:customStyle="1" w:styleId="CorpodetextoChar">
    <w:name w:val="Corpo de texto Char"/>
    <w:basedOn w:val="Fontepargpadro"/>
    <w:link w:val="Corpodetexto"/>
    <w:uiPriority w:val="99"/>
    <w:semiHidden/>
    <w:rsid w:val="00177670"/>
  </w:style>
  <w:style w:type="character" w:styleId="Hyperlink">
    <w:name w:val="Hyperlink"/>
    <w:basedOn w:val="Fontepargpadro"/>
    <w:uiPriority w:val="99"/>
    <w:semiHidden/>
    <w:unhideWhenUsed/>
    <w:rsid w:val="00177670"/>
    <w:rPr>
      <w:color w:val="0000FF"/>
      <w:u w:val="single"/>
    </w:rPr>
  </w:style>
  <w:style w:type="character" w:customStyle="1" w:styleId="Ttulo1Char">
    <w:name w:val="Título 1 Char"/>
    <w:basedOn w:val="Fontepargpadro"/>
    <w:link w:val="Ttulo1"/>
    <w:uiPriority w:val="9"/>
    <w:rsid w:val="00A071E9"/>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semiHidden/>
    <w:rsid w:val="00A071E9"/>
    <w:rPr>
      <w:rFonts w:asciiTheme="majorHAnsi" w:eastAsiaTheme="majorEastAsia" w:hAnsiTheme="majorHAnsi" w:cstheme="majorBidi"/>
      <w:color w:val="2F5496" w:themeColor="accent1" w:themeShade="BF"/>
      <w:sz w:val="26"/>
      <w:szCs w:val="26"/>
    </w:rPr>
  </w:style>
  <w:style w:type="paragraph" w:styleId="Ttulo">
    <w:name w:val="Title"/>
    <w:basedOn w:val="Normal"/>
    <w:link w:val="TtuloChar"/>
    <w:qFormat/>
    <w:rsid w:val="00A071E9"/>
    <w:pPr>
      <w:spacing w:after="0" w:line="240" w:lineRule="auto"/>
      <w:jc w:val="center"/>
    </w:pPr>
    <w:rPr>
      <w:rFonts w:ascii="Times New Roman" w:eastAsia="Times New Roman" w:hAnsi="Times New Roman" w:cs="Times New Roman"/>
      <w:b/>
      <w:sz w:val="32"/>
      <w:szCs w:val="20"/>
      <w:lang w:eastAsia="pt-BR"/>
    </w:rPr>
  </w:style>
  <w:style w:type="character" w:customStyle="1" w:styleId="TtuloChar">
    <w:name w:val="Título Char"/>
    <w:basedOn w:val="Fontepargpadro"/>
    <w:link w:val="Ttulo"/>
    <w:rsid w:val="00A071E9"/>
    <w:rPr>
      <w:rFonts w:ascii="Times New Roman" w:eastAsia="Times New Roman" w:hAnsi="Times New Roman" w:cs="Times New Roman"/>
      <w:b/>
      <w:sz w:val="32"/>
      <w:szCs w:val="20"/>
      <w:lang w:eastAsia="pt-BR"/>
    </w:rPr>
  </w:style>
  <w:style w:type="table" w:customStyle="1" w:styleId="TableNormal">
    <w:name w:val="Table Normal"/>
    <w:uiPriority w:val="2"/>
    <w:semiHidden/>
    <w:unhideWhenUsed/>
    <w:qFormat/>
    <w:rsid w:val="00A071E9"/>
    <w:pPr>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semiHidden/>
    <w:unhideWhenUsed/>
    <w:rsid w:val="00BE6CF7"/>
    <w:pPr>
      <w:tabs>
        <w:tab w:val="center" w:pos="4252"/>
        <w:tab w:val="right" w:pos="8504"/>
      </w:tabs>
      <w:spacing w:after="0" w:line="240" w:lineRule="auto"/>
      <w:jc w:val="both"/>
    </w:pPr>
    <w:rPr>
      <w:kern w:val="2"/>
      <w:sz w:val="24"/>
      <w:szCs w:val="24"/>
      <w14:ligatures w14:val="standardContextual"/>
    </w:rPr>
  </w:style>
  <w:style w:type="character" w:customStyle="1" w:styleId="CabealhoChar">
    <w:name w:val="Cabeçalho Char"/>
    <w:basedOn w:val="Fontepargpadro"/>
    <w:link w:val="Cabealho"/>
    <w:uiPriority w:val="99"/>
    <w:semiHidden/>
    <w:rsid w:val="00BE6CF7"/>
    <w:rPr>
      <w:kern w:val="2"/>
      <w:sz w:val="24"/>
      <w:szCs w:val="24"/>
      <w14:ligatures w14:val="standardContextual"/>
    </w:rPr>
  </w:style>
  <w:style w:type="paragraph" w:styleId="SemEspaamento">
    <w:name w:val="No Spacing"/>
    <w:uiPriority w:val="1"/>
    <w:qFormat/>
    <w:rsid w:val="00BE6CF7"/>
    <w:pPr>
      <w:spacing w:after="0" w:line="240" w:lineRule="auto"/>
    </w:pPr>
    <w:rPr>
      <w:sz w:val="24"/>
      <w:szCs w:val="24"/>
    </w:rPr>
  </w:style>
  <w:style w:type="character" w:styleId="nfase">
    <w:name w:val="Emphasis"/>
    <w:basedOn w:val="Fontepargpadro"/>
    <w:uiPriority w:val="20"/>
    <w:qFormat/>
    <w:rsid w:val="002618A0"/>
    <w:rPr>
      <w:i/>
      <w:iCs/>
    </w:rPr>
  </w:style>
  <w:style w:type="paragraph" w:styleId="NormalWeb">
    <w:name w:val="Normal (Web)"/>
    <w:basedOn w:val="Normal"/>
    <w:uiPriority w:val="99"/>
    <w:unhideWhenUsed/>
    <w:rsid w:val="002618A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rpodetexto22">
    <w:name w:val="Corpo de texto 22"/>
    <w:basedOn w:val="Normal"/>
    <w:rsid w:val="00AE3A54"/>
    <w:pPr>
      <w:overflowPunct w:val="0"/>
      <w:autoSpaceDE w:val="0"/>
      <w:autoSpaceDN w:val="0"/>
      <w:adjustRightInd w:val="0"/>
      <w:spacing w:after="0" w:line="240" w:lineRule="auto"/>
      <w:ind w:left="2880"/>
      <w:jc w:val="both"/>
    </w:pPr>
    <w:rPr>
      <w:rFonts w:ascii="Times New Roman" w:eastAsia="Times New Roman" w:hAnsi="Times New Roman" w:cs="Times New Roman"/>
      <w:b/>
      <w:i/>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5267">
      <w:bodyDiv w:val="1"/>
      <w:marLeft w:val="0"/>
      <w:marRight w:val="0"/>
      <w:marTop w:val="0"/>
      <w:marBottom w:val="0"/>
      <w:divBdr>
        <w:top w:val="none" w:sz="0" w:space="0" w:color="auto"/>
        <w:left w:val="none" w:sz="0" w:space="0" w:color="auto"/>
        <w:bottom w:val="none" w:sz="0" w:space="0" w:color="auto"/>
        <w:right w:val="none" w:sz="0" w:space="0" w:color="auto"/>
      </w:divBdr>
    </w:div>
    <w:div w:id="42949405">
      <w:bodyDiv w:val="1"/>
      <w:marLeft w:val="0"/>
      <w:marRight w:val="0"/>
      <w:marTop w:val="0"/>
      <w:marBottom w:val="0"/>
      <w:divBdr>
        <w:top w:val="none" w:sz="0" w:space="0" w:color="auto"/>
        <w:left w:val="none" w:sz="0" w:space="0" w:color="auto"/>
        <w:bottom w:val="none" w:sz="0" w:space="0" w:color="auto"/>
        <w:right w:val="none" w:sz="0" w:space="0" w:color="auto"/>
      </w:divBdr>
    </w:div>
    <w:div w:id="954481353">
      <w:bodyDiv w:val="1"/>
      <w:marLeft w:val="0"/>
      <w:marRight w:val="0"/>
      <w:marTop w:val="0"/>
      <w:marBottom w:val="0"/>
      <w:divBdr>
        <w:top w:val="none" w:sz="0" w:space="0" w:color="auto"/>
        <w:left w:val="none" w:sz="0" w:space="0" w:color="auto"/>
        <w:bottom w:val="none" w:sz="0" w:space="0" w:color="auto"/>
        <w:right w:val="none" w:sz="0" w:space="0" w:color="auto"/>
      </w:divBdr>
    </w:div>
    <w:div w:id="1092583188">
      <w:bodyDiv w:val="1"/>
      <w:marLeft w:val="0"/>
      <w:marRight w:val="0"/>
      <w:marTop w:val="0"/>
      <w:marBottom w:val="0"/>
      <w:divBdr>
        <w:top w:val="none" w:sz="0" w:space="0" w:color="auto"/>
        <w:left w:val="none" w:sz="0" w:space="0" w:color="auto"/>
        <w:bottom w:val="none" w:sz="0" w:space="0" w:color="auto"/>
        <w:right w:val="none" w:sz="0" w:space="0" w:color="auto"/>
      </w:divBdr>
    </w:div>
    <w:div w:id="1906377844">
      <w:bodyDiv w:val="1"/>
      <w:marLeft w:val="0"/>
      <w:marRight w:val="0"/>
      <w:marTop w:val="0"/>
      <w:marBottom w:val="0"/>
      <w:divBdr>
        <w:top w:val="none" w:sz="0" w:space="0" w:color="auto"/>
        <w:left w:val="none" w:sz="0" w:space="0" w:color="auto"/>
        <w:bottom w:val="none" w:sz="0" w:space="0" w:color="auto"/>
        <w:right w:val="none" w:sz="0" w:space="0" w:color="auto"/>
      </w:divBdr>
    </w:div>
    <w:div w:id="210294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1577</Words>
  <Characters>8519</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Goldentec</cp:lastModifiedBy>
  <cp:revision>2</cp:revision>
  <dcterms:created xsi:type="dcterms:W3CDTF">2022-08-16T20:27:00Z</dcterms:created>
  <dcterms:modified xsi:type="dcterms:W3CDTF">2022-08-16T20:27:00Z</dcterms:modified>
</cp:coreProperties>
</file>